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3CC" w:rsidRPr="00AD33CC" w:rsidRDefault="00AD33CC" w:rsidP="00AD33C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pacing w:val="-5"/>
        </w:rPr>
      </w:pPr>
      <w:r w:rsidRPr="00AD33CC">
        <w:rPr>
          <w:rFonts w:ascii="Arial" w:eastAsia="Times New Roman" w:hAnsi="Arial" w:cs="Arial"/>
          <w:color w:val="000000"/>
          <w:spacing w:val="-5"/>
        </w:rPr>
        <w:t>ДЕПАРТАМЕНТ ОБРАЗОВАНИЯ И НАУКИ ТЮМЕНСКОЙ ОБЛАСТИ</w:t>
      </w:r>
    </w:p>
    <w:p w:rsidR="00AD33CC" w:rsidRPr="00AD33CC" w:rsidRDefault="00AD33CC" w:rsidP="00AD33CC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AD33CC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ab/>
      </w:r>
    </w:p>
    <w:p w:rsidR="00AD33CC" w:rsidRPr="00AD33CC" w:rsidRDefault="00AD33CC" w:rsidP="00AD33C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AD33CC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AD33CC" w:rsidRPr="00AD33CC" w:rsidRDefault="00AD33CC" w:rsidP="00AD33C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AD33CC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AD33CC" w:rsidRPr="00AD33CC" w:rsidRDefault="00AD33CC" w:rsidP="00AD33C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AD33CC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AD33CC" w:rsidRPr="00AD33CC" w:rsidRDefault="00AD33CC" w:rsidP="00AD33CC">
      <w:pPr>
        <w:jc w:val="center"/>
        <w:rPr>
          <w:rFonts w:ascii="Arial" w:eastAsia="Times New Roman" w:hAnsi="Arial" w:cs="Arial"/>
          <w:b/>
          <w:sz w:val="24"/>
          <w:szCs w:val="24"/>
        </w:rPr>
      </w:pPr>
      <w:r w:rsidRPr="00AD33C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(ГАПОУ ТО «</w:t>
      </w:r>
      <w:proofErr w:type="spellStart"/>
      <w:r w:rsidRPr="00AD33C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Голышмановский</w:t>
      </w:r>
      <w:proofErr w:type="spellEnd"/>
      <w:r w:rsidRPr="00AD33C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 xml:space="preserve"> </w:t>
      </w:r>
      <w:proofErr w:type="spellStart"/>
      <w:r w:rsidRPr="00AD33C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агропедколледж</w:t>
      </w:r>
      <w:proofErr w:type="spellEnd"/>
      <w:r w:rsidRPr="00AD33C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»)</w:t>
      </w:r>
    </w:p>
    <w:p w:rsidR="00AD33CC" w:rsidRPr="00AD33CC" w:rsidRDefault="00AD33CC" w:rsidP="00AD33CC">
      <w:pPr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6072"/>
        </w:tabs>
        <w:jc w:val="right"/>
        <w:rPr>
          <w:rFonts w:ascii="Arial" w:eastAsia="Calibri" w:hAnsi="Arial" w:cs="Arial"/>
          <w:lang w:eastAsia="en-US"/>
        </w:rPr>
      </w:pPr>
      <w:r w:rsidRPr="00AD33CC">
        <w:rPr>
          <w:rFonts w:ascii="Arial" w:eastAsia="Calibri" w:hAnsi="Arial" w:cs="Arial"/>
          <w:lang w:eastAsia="en-US"/>
        </w:rPr>
        <w:t xml:space="preserve">                                                      </w:t>
      </w:r>
      <w:r>
        <w:rPr>
          <w:rFonts w:ascii="Arial" w:eastAsia="Calibri" w:hAnsi="Arial" w:cs="Arial"/>
          <w:lang w:eastAsia="en-US"/>
        </w:rPr>
        <w:t xml:space="preserve"> </w:t>
      </w:r>
      <w:r w:rsidR="00341C27">
        <w:rPr>
          <w:rFonts w:ascii="Arial" w:eastAsia="Calibri" w:hAnsi="Arial" w:cs="Arial"/>
          <w:lang w:eastAsia="en-US"/>
        </w:rPr>
        <w:t xml:space="preserve">                Приложение  № 1.8 к  АОП </w:t>
      </w:r>
    </w:p>
    <w:p w:rsidR="00AD33CC" w:rsidRPr="00AD33CC" w:rsidRDefault="00AD33CC" w:rsidP="00AD33CC">
      <w:pPr>
        <w:tabs>
          <w:tab w:val="left" w:pos="6072"/>
        </w:tabs>
        <w:jc w:val="right"/>
        <w:rPr>
          <w:rFonts w:ascii="Arial" w:eastAsia="Calibri" w:hAnsi="Arial" w:cs="Arial"/>
          <w:lang w:eastAsia="en-US"/>
        </w:rPr>
      </w:pPr>
      <w:r w:rsidRPr="00AD33CC">
        <w:rPr>
          <w:rFonts w:ascii="Arial" w:eastAsia="Calibri" w:hAnsi="Arial" w:cs="Arial"/>
          <w:lang w:eastAsia="en-US"/>
        </w:rPr>
        <w:t xml:space="preserve">                                                        профессионального обучения  и социально </w:t>
      </w:r>
    </w:p>
    <w:p w:rsidR="00AD33CC" w:rsidRPr="00AD33CC" w:rsidRDefault="00AD33CC" w:rsidP="00AD33CC">
      <w:pPr>
        <w:tabs>
          <w:tab w:val="left" w:pos="6072"/>
        </w:tabs>
        <w:jc w:val="right"/>
        <w:rPr>
          <w:rFonts w:ascii="Arial" w:eastAsia="Calibri" w:hAnsi="Arial" w:cs="Arial"/>
          <w:u w:val="single"/>
          <w:lang w:eastAsia="en-US"/>
        </w:rPr>
      </w:pPr>
      <w:r w:rsidRPr="00AD33CC">
        <w:rPr>
          <w:rFonts w:ascii="Arial" w:eastAsia="Calibri" w:hAnsi="Arial" w:cs="Arial"/>
          <w:lang w:eastAsia="en-US"/>
        </w:rPr>
        <w:t xml:space="preserve">профессиональной адаптации </w:t>
      </w:r>
      <w:r w:rsidRPr="00AD33CC">
        <w:rPr>
          <w:rFonts w:ascii="Arial" w:eastAsia="Calibri" w:hAnsi="Arial" w:cs="Arial"/>
          <w:lang w:eastAsia="en-US"/>
        </w:rPr>
        <w:br/>
        <w:t xml:space="preserve">по профессии </w:t>
      </w:r>
      <w:r w:rsidRPr="00AD33CC">
        <w:rPr>
          <w:rFonts w:ascii="Arial" w:eastAsia="Calibri" w:hAnsi="Arial" w:cs="Arial"/>
          <w:u w:val="single"/>
          <w:lang w:eastAsia="en-US"/>
        </w:rPr>
        <w:t>19727 Штукатур</w:t>
      </w:r>
    </w:p>
    <w:p w:rsidR="00AD33CC" w:rsidRPr="00AD33CC" w:rsidRDefault="00AD33CC" w:rsidP="00AD33CC">
      <w:pPr>
        <w:tabs>
          <w:tab w:val="left" w:pos="6072"/>
        </w:tabs>
        <w:jc w:val="right"/>
        <w:rPr>
          <w:rFonts w:ascii="Arial" w:eastAsia="Calibri" w:hAnsi="Arial" w:cs="Arial"/>
          <w:u w:val="single"/>
          <w:lang w:eastAsia="en-US"/>
        </w:rPr>
      </w:pPr>
      <w:r w:rsidRPr="00AD33CC">
        <w:rPr>
          <w:rFonts w:ascii="Arial" w:eastAsia="Calibri" w:hAnsi="Arial" w:cs="Arial"/>
          <w:u w:val="single"/>
          <w:lang w:eastAsia="en-US"/>
        </w:rPr>
        <w:t xml:space="preserve">17530 Рабочий зеленого  </w:t>
      </w:r>
      <w:r w:rsidR="00287BEC">
        <w:rPr>
          <w:rFonts w:ascii="Arial" w:eastAsia="Calibri" w:hAnsi="Arial" w:cs="Arial"/>
          <w:u w:val="single"/>
          <w:lang w:eastAsia="en-US"/>
        </w:rPr>
        <w:t>хозяйства</w:t>
      </w:r>
    </w:p>
    <w:p w:rsidR="00AD33CC" w:rsidRPr="00AD33CC" w:rsidRDefault="00AD33CC" w:rsidP="00AD33CC">
      <w:pPr>
        <w:tabs>
          <w:tab w:val="left" w:pos="6072"/>
        </w:tabs>
        <w:jc w:val="right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AD33CC">
        <w:rPr>
          <w:rFonts w:ascii="Arial" w:eastAsia="Calibri" w:hAnsi="Arial" w:cs="Arial"/>
          <w:b/>
          <w:sz w:val="28"/>
          <w:szCs w:val="28"/>
          <w:lang w:eastAsia="en-US"/>
        </w:rPr>
        <w:t>ПРОГРАММА УЧЕБНОЙ ДИСЦИПЛИНЫ</w:t>
      </w: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  <w:lang w:eastAsia="en-US"/>
        </w:rPr>
        <w:t xml:space="preserve">ОП.08 </w:t>
      </w:r>
      <w:r w:rsidRPr="00AD33CC">
        <w:rPr>
          <w:rFonts w:ascii="Arial" w:eastAsia="Calibri" w:hAnsi="Arial" w:cs="Arial"/>
          <w:b/>
          <w:bCs/>
          <w:sz w:val="28"/>
          <w:szCs w:val="28"/>
          <w:u w:val="single"/>
          <w:lang w:eastAsia="en-US"/>
        </w:rPr>
        <w:t xml:space="preserve">Основы </w:t>
      </w:r>
      <w:r>
        <w:rPr>
          <w:rFonts w:ascii="Arial" w:eastAsia="Calibri" w:hAnsi="Arial" w:cs="Arial"/>
          <w:b/>
          <w:bCs/>
          <w:sz w:val="28"/>
          <w:szCs w:val="28"/>
          <w:u w:val="single"/>
          <w:lang w:eastAsia="en-US"/>
        </w:rPr>
        <w:t>электротехники</w:t>
      </w: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287BEC" w:rsidRDefault="00287BE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287BEC" w:rsidRPr="00AD33CC" w:rsidRDefault="00287BE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AD33CC" w:rsidRDefault="00AD33CC" w:rsidP="00AD33CC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lang w:eastAsia="en-US"/>
        </w:rPr>
      </w:pPr>
    </w:p>
    <w:p w:rsidR="00AD33CC" w:rsidRPr="00287BEC" w:rsidRDefault="00341C27" w:rsidP="00287BEC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2025</w:t>
      </w:r>
      <w:bookmarkStart w:id="0" w:name="_GoBack"/>
      <w:bookmarkEnd w:id="0"/>
    </w:p>
    <w:p w:rsidR="00790C1F" w:rsidRPr="00790C1F" w:rsidRDefault="00790C1F" w:rsidP="00790C1F">
      <w:pPr>
        <w:rPr>
          <w:rFonts w:ascii="Arial" w:eastAsia="Times New Roman" w:hAnsi="Arial" w:cs="Arial"/>
          <w:color w:val="000000" w:themeColor="text1"/>
          <w:sz w:val="24"/>
          <w:szCs w:val="24"/>
        </w:rPr>
        <w:sectPr w:rsidR="00790C1F" w:rsidRPr="00790C1F">
          <w:pgSz w:w="11900" w:h="16838"/>
          <w:pgMar w:top="1440" w:right="1440" w:bottom="1015" w:left="1440" w:header="0" w:footer="242" w:gutter="0"/>
          <w:cols w:space="720"/>
        </w:sectPr>
      </w:pPr>
    </w:p>
    <w:p w:rsidR="00331C08" w:rsidRPr="009552D1" w:rsidRDefault="00331C08" w:rsidP="00331C08">
      <w:pPr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9552D1">
        <w:rPr>
          <w:rFonts w:ascii="Arial" w:eastAsia="Times New Roman" w:hAnsi="Arial" w:cs="Arial"/>
          <w:sz w:val="24"/>
          <w:szCs w:val="24"/>
        </w:rPr>
        <w:lastRenderedPageBreak/>
        <w:t>Рабочая программа разработана на основе ЕКТС и профессион</w:t>
      </w:r>
      <w:r w:rsidR="00BE3684" w:rsidRPr="009552D1">
        <w:rPr>
          <w:rFonts w:ascii="Arial" w:eastAsia="Times New Roman" w:hAnsi="Arial" w:cs="Arial"/>
          <w:sz w:val="24"/>
          <w:szCs w:val="24"/>
        </w:rPr>
        <w:t xml:space="preserve">альных стандартов: </w:t>
      </w:r>
      <w:r w:rsidRPr="009552D1">
        <w:rPr>
          <w:rFonts w:ascii="Arial" w:eastAsia="Times New Roman" w:hAnsi="Arial" w:cs="Arial"/>
          <w:sz w:val="24"/>
          <w:szCs w:val="24"/>
        </w:rPr>
        <w:t>19727 Штукатур</w:t>
      </w:r>
      <w:r w:rsidR="00BE3684" w:rsidRPr="009552D1">
        <w:rPr>
          <w:rFonts w:ascii="Arial" w:eastAsia="Times New Roman" w:hAnsi="Arial" w:cs="Arial"/>
          <w:sz w:val="24"/>
          <w:szCs w:val="24"/>
        </w:rPr>
        <w:t xml:space="preserve">, </w:t>
      </w:r>
      <w:r w:rsidRPr="009552D1">
        <w:rPr>
          <w:rFonts w:ascii="Arial" w:eastAsia="Times New Roman" w:hAnsi="Arial" w:cs="Arial"/>
          <w:sz w:val="24"/>
          <w:szCs w:val="24"/>
        </w:rPr>
        <w:t xml:space="preserve"> разработана на основе профессионального стандарта «Штукатур»</w:t>
      </w:r>
      <w:r w:rsidR="00BE3684" w:rsidRPr="009552D1">
        <w:rPr>
          <w:rFonts w:ascii="Arial" w:eastAsia="Times New Roman" w:hAnsi="Arial" w:cs="Arial"/>
          <w:sz w:val="24"/>
          <w:szCs w:val="24"/>
        </w:rPr>
        <w:t>,</w:t>
      </w:r>
      <w:r w:rsidRPr="009552D1">
        <w:rPr>
          <w:rFonts w:ascii="Arial" w:eastAsia="Times New Roman" w:hAnsi="Arial" w:cs="Arial"/>
          <w:sz w:val="24"/>
          <w:szCs w:val="24"/>
        </w:rPr>
        <w:t xml:space="preserve"> приказ Минтруда России от 10.03.2015 №148н «Об утверждении профессионального стандарта «Штукатур»» (Зарегистрировано в Минюсте России 27</w:t>
      </w:r>
      <w:r w:rsidR="00BE3684" w:rsidRPr="009552D1">
        <w:rPr>
          <w:rFonts w:ascii="Arial" w:eastAsia="Times New Roman" w:hAnsi="Arial" w:cs="Arial"/>
          <w:sz w:val="24"/>
          <w:szCs w:val="24"/>
        </w:rPr>
        <w:t xml:space="preserve">.03.2015 №36577); </w:t>
      </w:r>
      <w:r w:rsidRPr="009552D1">
        <w:rPr>
          <w:rFonts w:ascii="Arial" w:eastAsia="Times New Roman" w:hAnsi="Arial" w:cs="Arial"/>
          <w:sz w:val="24"/>
          <w:szCs w:val="24"/>
        </w:rPr>
        <w:t>Настоящая программа учитывает квалификационные требования по соответствующим профессиям и квалификационные требования к профессиональным знаниям и навыкам, необходимым для исполнения должностных обязанностей.</w:t>
      </w:r>
      <w:proofErr w:type="gramEnd"/>
    </w:p>
    <w:p w:rsidR="005D42EE" w:rsidRPr="009552D1" w:rsidRDefault="005D42EE" w:rsidP="005D42EE">
      <w:pPr>
        <w:widowControl w:val="0"/>
        <w:tabs>
          <w:tab w:val="left" w:pos="0"/>
        </w:tabs>
        <w:suppressAutoHyphens/>
        <w:spacing w:line="276" w:lineRule="auto"/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</w:pPr>
    </w:p>
    <w:p w:rsidR="00BE3684" w:rsidRPr="009552D1" w:rsidRDefault="00BE3684" w:rsidP="005D42EE">
      <w:pPr>
        <w:widowControl w:val="0"/>
        <w:tabs>
          <w:tab w:val="left" w:pos="0"/>
        </w:tabs>
        <w:suppressAutoHyphens/>
        <w:spacing w:line="276" w:lineRule="auto"/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</w:pPr>
    </w:p>
    <w:p w:rsidR="00A14263" w:rsidRPr="009552D1" w:rsidRDefault="00A14263" w:rsidP="00A14263">
      <w:pPr>
        <w:tabs>
          <w:tab w:val="left" w:pos="709"/>
        </w:tabs>
        <w:spacing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</w:pPr>
    </w:p>
    <w:p w:rsidR="00760AFA" w:rsidRPr="009552D1" w:rsidRDefault="005D42EE" w:rsidP="00A14263">
      <w:pPr>
        <w:tabs>
          <w:tab w:val="left" w:pos="709"/>
        </w:tabs>
        <w:spacing w:line="276" w:lineRule="aut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9552D1">
        <w:rPr>
          <w:rFonts w:ascii="Arial" w:eastAsia="Calibri" w:hAnsi="Arial" w:cs="Arial"/>
          <w:b/>
          <w:color w:val="000000" w:themeColor="text1"/>
          <w:sz w:val="24"/>
          <w:szCs w:val="24"/>
        </w:rPr>
        <w:t>Разработчик</w:t>
      </w:r>
      <w:r w:rsidR="00A14263" w:rsidRPr="009552D1">
        <w:rPr>
          <w:rFonts w:ascii="Arial" w:eastAsia="Calibri" w:hAnsi="Arial" w:cs="Arial"/>
          <w:b/>
          <w:color w:val="000000" w:themeColor="text1"/>
          <w:sz w:val="24"/>
          <w:szCs w:val="24"/>
        </w:rPr>
        <w:t>и</w:t>
      </w:r>
      <w:r w:rsidRPr="009552D1">
        <w:rPr>
          <w:rFonts w:ascii="Arial" w:eastAsia="Calibri" w:hAnsi="Arial" w:cs="Arial"/>
          <w:b/>
          <w:color w:val="000000" w:themeColor="text1"/>
          <w:sz w:val="24"/>
          <w:szCs w:val="24"/>
        </w:rPr>
        <w:t>:</w:t>
      </w:r>
    </w:p>
    <w:p w:rsidR="00AF456F" w:rsidRPr="009552D1" w:rsidRDefault="00AF456F" w:rsidP="00AF456F">
      <w:pPr>
        <w:spacing w:after="200"/>
        <w:jc w:val="both"/>
        <w:rPr>
          <w:rFonts w:ascii="Arial" w:eastAsia="Calibri" w:hAnsi="Arial" w:cs="Arial"/>
          <w:sz w:val="24"/>
          <w:szCs w:val="24"/>
        </w:rPr>
      </w:pPr>
      <w:r w:rsidRPr="009552D1">
        <w:rPr>
          <w:rFonts w:ascii="Arial" w:eastAsia="Times New Roman" w:hAnsi="Arial" w:cs="Arial"/>
          <w:sz w:val="24"/>
          <w:szCs w:val="24"/>
        </w:rPr>
        <w:t xml:space="preserve">Голиков Виктор Васильевич, </w:t>
      </w:r>
      <w:r w:rsidRPr="009552D1">
        <w:rPr>
          <w:rFonts w:ascii="Arial" w:eastAsia="Calibri" w:hAnsi="Arial" w:cs="Arial"/>
          <w:sz w:val="24"/>
          <w:szCs w:val="24"/>
        </w:rPr>
        <w:t>преподаватель государственного автономного профессионального образовательного учреждения Тюм</w:t>
      </w:r>
      <w:r w:rsidR="009552D1">
        <w:rPr>
          <w:rFonts w:ascii="Arial" w:eastAsia="Calibri" w:hAnsi="Arial" w:cs="Arial"/>
          <w:sz w:val="24"/>
          <w:szCs w:val="24"/>
        </w:rPr>
        <w:t>енской области «</w:t>
      </w:r>
      <w:proofErr w:type="spellStart"/>
      <w:r w:rsidR="009552D1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="009552D1">
        <w:rPr>
          <w:rFonts w:ascii="Arial" w:eastAsia="Calibri" w:hAnsi="Arial" w:cs="Arial"/>
          <w:sz w:val="24"/>
          <w:szCs w:val="24"/>
        </w:rPr>
        <w:t xml:space="preserve"> </w:t>
      </w:r>
      <w:r w:rsidRPr="009552D1">
        <w:rPr>
          <w:rFonts w:ascii="Arial" w:eastAsia="Calibri" w:hAnsi="Arial" w:cs="Arial"/>
          <w:sz w:val="24"/>
          <w:szCs w:val="24"/>
        </w:rPr>
        <w:t>агропедагогический колледж».</w:t>
      </w:r>
    </w:p>
    <w:p w:rsidR="005D42EE" w:rsidRPr="009552D1" w:rsidRDefault="005D42EE" w:rsidP="005D42EE">
      <w:pPr>
        <w:spacing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5D42EE" w:rsidRPr="009552D1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:rsidR="004F2036" w:rsidRPr="009552D1" w:rsidRDefault="004F2036">
      <w:pPr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  <w:r w:rsidRPr="009552D1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br w:type="page"/>
      </w:r>
    </w:p>
    <w:p w:rsidR="00180DD4" w:rsidRPr="009552D1" w:rsidRDefault="00180DD4" w:rsidP="00180DD4">
      <w:pPr>
        <w:jc w:val="center"/>
        <w:rPr>
          <w:rFonts w:ascii="Arial" w:hAnsi="Arial" w:cs="Arial"/>
          <w:b/>
          <w:sz w:val="24"/>
          <w:szCs w:val="24"/>
        </w:rPr>
      </w:pPr>
      <w:r w:rsidRPr="009552D1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180DD4" w:rsidRPr="009552D1" w:rsidRDefault="00180DD4" w:rsidP="00180DD4">
      <w:pPr>
        <w:rPr>
          <w:rFonts w:ascii="Arial" w:hAnsi="Arial" w:cs="Arial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592"/>
      </w:tblGrid>
      <w:tr w:rsidR="00180DD4" w:rsidRPr="009552D1" w:rsidTr="00180DD4">
        <w:tc>
          <w:tcPr>
            <w:tcW w:w="7763" w:type="dxa"/>
          </w:tcPr>
          <w:p w:rsidR="00180DD4" w:rsidRPr="009552D1" w:rsidRDefault="00180DD4" w:rsidP="00180DD4">
            <w:pPr>
              <w:pStyle w:val="a8"/>
              <w:numPr>
                <w:ilvl w:val="0"/>
                <w:numId w:val="30"/>
              </w:numPr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180DD4" w:rsidRPr="009552D1" w:rsidRDefault="00180DD4" w:rsidP="00180DD4">
            <w:pPr>
              <w:pStyle w:val="a8"/>
              <w:suppressAutoHyphens/>
              <w:ind w:left="64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2" w:type="dxa"/>
          </w:tcPr>
          <w:p w:rsidR="00180DD4" w:rsidRPr="009552D1" w:rsidRDefault="00E57A7C" w:rsidP="00F404C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sz w:val="24"/>
                <w:szCs w:val="24"/>
              </w:rPr>
              <w:t xml:space="preserve">          4</w:t>
            </w:r>
          </w:p>
        </w:tc>
      </w:tr>
      <w:tr w:rsidR="00180DD4" w:rsidRPr="009552D1" w:rsidTr="00180DD4">
        <w:tc>
          <w:tcPr>
            <w:tcW w:w="7763" w:type="dxa"/>
          </w:tcPr>
          <w:p w:rsidR="00180DD4" w:rsidRPr="009552D1" w:rsidRDefault="00180DD4" w:rsidP="00180DD4">
            <w:pPr>
              <w:pStyle w:val="a8"/>
              <w:numPr>
                <w:ilvl w:val="0"/>
                <w:numId w:val="30"/>
              </w:numPr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180DD4" w:rsidRPr="009552D1" w:rsidRDefault="00180DD4" w:rsidP="00180DD4">
            <w:pPr>
              <w:pStyle w:val="a8"/>
              <w:suppressAutoHyphens/>
              <w:ind w:left="64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80DD4" w:rsidRPr="009552D1" w:rsidRDefault="00180DD4" w:rsidP="00180DD4">
            <w:pPr>
              <w:suppressAutoHyphens/>
              <w:ind w:left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sz w:val="24"/>
                <w:szCs w:val="24"/>
              </w:rPr>
              <w:t>3. УСЛОВИЯ РЕАЛИЗАЦИИ УЧЕБНОЙ ДИСЦИПЛИНЫ</w:t>
            </w:r>
            <w:r w:rsidR="00E57A7C" w:rsidRPr="009552D1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</w:t>
            </w:r>
          </w:p>
          <w:p w:rsidR="00180DD4" w:rsidRPr="009552D1" w:rsidRDefault="00180DD4" w:rsidP="00180DD4">
            <w:pPr>
              <w:suppressAutoHyphens/>
              <w:ind w:left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2" w:type="dxa"/>
          </w:tcPr>
          <w:p w:rsidR="00180DD4" w:rsidRPr="009552D1" w:rsidRDefault="00E57A7C" w:rsidP="00F404C4">
            <w:pPr>
              <w:ind w:left="644"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  <w:p w:rsidR="00E57A7C" w:rsidRPr="009552D1" w:rsidRDefault="00E57A7C" w:rsidP="00F404C4">
            <w:pPr>
              <w:ind w:left="644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57A7C" w:rsidRPr="009552D1" w:rsidRDefault="00E57A7C" w:rsidP="00F404C4">
            <w:pPr>
              <w:ind w:left="644"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  <w:p w:rsidR="00E57A7C" w:rsidRPr="009552D1" w:rsidRDefault="00E57A7C" w:rsidP="00E57A7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0DD4" w:rsidRPr="009552D1" w:rsidTr="00180DD4">
        <w:tc>
          <w:tcPr>
            <w:tcW w:w="7763" w:type="dxa"/>
          </w:tcPr>
          <w:p w:rsidR="00180DD4" w:rsidRPr="009552D1" w:rsidRDefault="00180DD4" w:rsidP="00180DD4">
            <w:pPr>
              <w:suppressAutoHyphens/>
              <w:ind w:left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180DD4" w:rsidRPr="009552D1" w:rsidRDefault="00180DD4" w:rsidP="00180DD4">
            <w:pPr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2" w:type="dxa"/>
          </w:tcPr>
          <w:p w:rsidR="00180DD4" w:rsidRPr="009552D1" w:rsidRDefault="00E57A7C" w:rsidP="00F404C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sz w:val="24"/>
                <w:szCs w:val="24"/>
              </w:rPr>
              <w:t xml:space="preserve">           12</w:t>
            </w:r>
          </w:p>
        </w:tc>
      </w:tr>
    </w:tbl>
    <w:p w:rsidR="00180DD4" w:rsidRPr="009552D1" w:rsidRDefault="00180DD4" w:rsidP="00180DD4">
      <w:pPr>
        <w:suppressAutoHyphens/>
        <w:rPr>
          <w:rFonts w:ascii="Arial" w:hAnsi="Arial" w:cs="Arial"/>
          <w:b/>
          <w:i/>
          <w:sz w:val="24"/>
          <w:szCs w:val="24"/>
        </w:rPr>
      </w:pPr>
      <w:r w:rsidRPr="009552D1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Pr="009552D1">
        <w:rPr>
          <w:rFonts w:ascii="Arial" w:hAnsi="Arial" w:cs="Arial"/>
          <w:b/>
          <w:i/>
          <w:sz w:val="24"/>
          <w:szCs w:val="24"/>
        </w:rPr>
        <w:lastRenderedPageBreak/>
        <w:t>1. ОБЩАЯ ХАРАКТЕРИСТИКА РАБОЧЕ</w:t>
      </w:r>
      <w:r w:rsidR="00657EAD" w:rsidRPr="009552D1">
        <w:rPr>
          <w:rFonts w:ascii="Arial" w:hAnsi="Arial" w:cs="Arial"/>
          <w:b/>
          <w:i/>
          <w:sz w:val="24"/>
          <w:szCs w:val="24"/>
        </w:rPr>
        <w:t xml:space="preserve">Й ПРОГРАММЫ УЧЕБНОЙ ДИСЦИПЛИНЫ </w:t>
      </w:r>
      <w:r w:rsidRPr="009552D1">
        <w:rPr>
          <w:rFonts w:ascii="Arial" w:hAnsi="Arial" w:cs="Arial"/>
          <w:b/>
          <w:i/>
          <w:sz w:val="24"/>
          <w:szCs w:val="24"/>
        </w:rPr>
        <w:t>ОП</w:t>
      </w:r>
      <w:r w:rsidR="00657EAD" w:rsidRPr="009552D1">
        <w:rPr>
          <w:rFonts w:ascii="Arial" w:hAnsi="Arial" w:cs="Arial"/>
          <w:b/>
          <w:i/>
          <w:sz w:val="24"/>
          <w:szCs w:val="24"/>
        </w:rPr>
        <w:t>Д</w:t>
      </w:r>
      <w:r w:rsidRPr="009552D1">
        <w:rPr>
          <w:rFonts w:ascii="Arial" w:hAnsi="Arial" w:cs="Arial"/>
          <w:b/>
          <w:i/>
          <w:sz w:val="24"/>
          <w:szCs w:val="24"/>
        </w:rPr>
        <w:t>.0</w:t>
      </w:r>
      <w:r w:rsidR="00657EAD" w:rsidRPr="009552D1">
        <w:rPr>
          <w:rFonts w:ascii="Arial" w:hAnsi="Arial" w:cs="Arial"/>
          <w:b/>
          <w:i/>
          <w:sz w:val="24"/>
          <w:szCs w:val="24"/>
        </w:rPr>
        <w:t>8. ОСНОВЫ ЭЛЕКТРОТЕХНИКИ</w:t>
      </w:r>
    </w:p>
    <w:p w:rsidR="00180DD4" w:rsidRPr="009552D1" w:rsidRDefault="00180DD4" w:rsidP="00180DD4">
      <w:pPr>
        <w:rPr>
          <w:rFonts w:ascii="Arial" w:hAnsi="Arial" w:cs="Arial"/>
          <w:i/>
          <w:sz w:val="24"/>
          <w:szCs w:val="24"/>
        </w:rPr>
      </w:pPr>
    </w:p>
    <w:p w:rsidR="00180DD4" w:rsidRPr="009552D1" w:rsidRDefault="00180DD4" w:rsidP="00180DD4">
      <w:pPr>
        <w:suppressAutoHyphens/>
        <w:rPr>
          <w:rFonts w:ascii="Arial" w:hAnsi="Arial" w:cs="Arial"/>
          <w:b/>
          <w:sz w:val="24"/>
          <w:szCs w:val="24"/>
        </w:rPr>
      </w:pPr>
      <w:r w:rsidRPr="009552D1">
        <w:rPr>
          <w:rFonts w:ascii="Arial" w:hAnsi="Arial" w:cs="Arial"/>
          <w:b/>
          <w:sz w:val="24"/>
          <w:szCs w:val="24"/>
        </w:rPr>
        <w:t>1.1. Область применения рабочей программы</w:t>
      </w:r>
    </w:p>
    <w:p w:rsidR="004D790F" w:rsidRPr="009552D1" w:rsidRDefault="004D790F" w:rsidP="004D790F">
      <w:pPr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9552D1">
        <w:rPr>
          <w:rFonts w:ascii="Arial" w:eastAsia="Times New Roman" w:hAnsi="Arial" w:cs="Arial"/>
          <w:sz w:val="24"/>
          <w:szCs w:val="24"/>
        </w:rPr>
        <w:t>Рабочая программа разработана на основе единых тарифно-квалификационных справочников, профессионального стандарта по профессиям: 19</w:t>
      </w:r>
      <w:r w:rsidR="00C23C05" w:rsidRPr="009552D1">
        <w:rPr>
          <w:rFonts w:ascii="Arial" w:eastAsia="Times New Roman" w:hAnsi="Arial" w:cs="Arial"/>
          <w:sz w:val="24"/>
          <w:szCs w:val="24"/>
        </w:rPr>
        <w:t>727 Штукатур, 13450 Маляр</w:t>
      </w:r>
      <w:r w:rsidR="006743FD" w:rsidRPr="009552D1">
        <w:rPr>
          <w:rFonts w:ascii="Arial" w:eastAsia="Times New Roman" w:hAnsi="Arial" w:cs="Arial"/>
          <w:sz w:val="24"/>
          <w:szCs w:val="24"/>
        </w:rPr>
        <w:t xml:space="preserve"> н</w:t>
      </w:r>
      <w:r w:rsidRPr="009552D1">
        <w:rPr>
          <w:rFonts w:ascii="Arial" w:eastAsia="Times New Roman" w:hAnsi="Arial" w:cs="Arial"/>
          <w:sz w:val="24"/>
          <w:szCs w:val="24"/>
        </w:rPr>
        <w:t xml:space="preserve">а основе ЕКТС и профессиональных стандартов: 19727 Штукатур разработана на основе профессионального стандарта «Штукатур» приказ Минтруда России от 10.03.2015 № 148н «Об утверждении профессионального стандарта «Штукатур»» (Зарегистрировано в Минюсте России 27.03.2015 № 36577). </w:t>
      </w:r>
      <w:r w:rsidR="00C23C05" w:rsidRPr="009552D1">
        <w:rPr>
          <w:rFonts w:ascii="Arial" w:eastAsia="Times New Roman" w:hAnsi="Arial" w:cs="Arial"/>
          <w:sz w:val="24"/>
          <w:szCs w:val="24"/>
        </w:rPr>
        <w:t>13450 Маляр</w:t>
      </w:r>
      <w:r w:rsidRPr="009552D1">
        <w:rPr>
          <w:rFonts w:ascii="Arial" w:eastAsia="Times New Roman" w:hAnsi="Arial" w:cs="Arial"/>
          <w:sz w:val="24"/>
          <w:szCs w:val="24"/>
        </w:rPr>
        <w:t xml:space="preserve"> на основе профессионального стандарта </w:t>
      </w:r>
      <w:r w:rsidR="00C23C05" w:rsidRPr="009552D1">
        <w:rPr>
          <w:rFonts w:ascii="Arial" w:eastAsia="Times New Roman" w:hAnsi="Arial" w:cs="Arial"/>
          <w:sz w:val="24"/>
          <w:szCs w:val="24"/>
        </w:rPr>
        <w:t>Маляр строительный, П</w:t>
      </w:r>
      <w:r w:rsidRPr="009552D1">
        <w:rPr>
          <w:rFonts w:ascii="Arial" w:eastAsia="Times New Roman" w:hAnsi="Arial" w:cs="Arial"/>
          <w:sz w:val="24"/>
          <w:szCs w:val="24"/>
        </w:rPr>
        <w:t>риказ министерства труда и социальной</w:t>
      </w:r>
      <w:proofErr w:type="gramEnd"/>
      <w:r w:rsidRPr="009552D1">
        <w:rPr>
          <w:rFonts w:ascii="Arial" w:eastAsia="Times New Roman" w:hAnsi="Arial" w:cs="Arial"/>
          <w:sz w:val="24"/>
          <w:szCs w:val="24"/>
        </w:rPr>
        <w:t xml:space="preserve"> защиты российской федерации от 25 декабря 2014 г. n 1150н «Об утверждении профессионального стандарта «</w:t>
      </w:r>
      <w:r w:rsidR="00C23C05" w:rsidRPr="009552D1">
        <w:rPr>
          <w:rFonts w:ascii="Arial" w:eastAsia="Times New Roman" w:hAnsi="Arial" w:cs="Arial"/>
          <w:sz w:val="24"/>
          <w:szCs w:val="24"/>
        </w:rPr>
        <w:t>Маляр строительный</w:t>
      </w:r>
      <w:r w:rsidRPr="009552D1">
        <w:rPr>
          <w:rFonts w:ascii="Arial" w:eastAsia="Times New Roman" w:hAnsi="Arial" w:cs="Arial"/>
          <w:sz w:val="24"/>
          <w:szCs w:val="24"/>
        </w:rPr>
        <w:t>»». Настоящая программа учитывает квалификационные требования по соответствующим профессиям и квалификационные требования к профессиональным знаниям и навыкам, необходимым для исполнения должностных обязанностей.</w:t>
      </w:r>
    </w:p>
    <w:p w:rsidR="004D790F" w:rsidRPr="009552D1" w:rsidRDefault="004D790F" w:rsidP="00180DD4">
      <w:pPr>
        <w:suppressAutoHyphens/>
        <w:jc w:val="both"/>
        <w:rPr>
          <w:rFonts w:ascii="Arial" w:hAnsi="Arial" w:cs="Arial"/>
          <w:b/>
          <w:sz w:val="24"/>
          <w:szCs w:val="24"/>
        </w:rPr>
      </w:pPr>
    </w:p>
    <w:p w:rsidR="00180DD4" w:rsidRPr="009552D1" w:rsidRDefault="00180DD4" w:rsidP="00180DD4">
      <w:pPr>
        <w:suppressAutoHyphens/>
        <w:jc w:val="both"/>
        <w:rPr>
          <w:rFonts w:ascii="Arial" w:hAnsi="Arial" w:cs="Arial"/>
          <w:sz w:val="24"/>
          <w:szCs w:val="24"/>
        </w:rPr>
      </w:pPr>
      <w:r w:rsidRPr="009552D1">
        <w:rPr>
          <w:rFonts w:ascii="Arial" w:hAnsi="Arial" w:cs="Arial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9552D1">
        <w:rPr>
          <w:rFonts w:ascii="Arial" w:hAnsi="Arial" w:cs="Arial"/>
          <w:sz w:val="24"/>
          <w:szCs w:val="24"/>
        </w:rPr>
        <w:t>учебная дисциплина входит в общепрофессиональный цикл дисциплин.</w:t>
      </w:r>
    </w:p>
    <w:p w:rsidR="00180DD4" w:rsidRPr="009552D1" w:rsidRDefault="00180DD4" w:rsidP="00180DD4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180DD4" w:rsidRPr="009552D1" w:rsidRDefault="00180DD4" w:rsidP="00180DD4">
      <w:pPr>
        <w:suppressAutoHyphens/>
        <w:rPr>
          <w:rFonts w:ascii="Arial" w:hAnsi="Arial" w:cs="Arial"/>
          <w:b/>
          <w:sz w:val="24"/>
          <w:szCs w:val="24"/>
        </w:rPr>
      </w:pPr>
      <w:r w:rsidRPr="009552D1">
        <w:rPr>
          <w:rFonts w:ascii="Arial" w:hAnsi="Arial" w:cs="Arial"/>
          <w:b/>
          <w:sz w:val="24"/>
          <w:szCs w:val="24"/>
        </w:rPr>
        <w:t>1.3. Цель и планируемые результаты освоения дисциплины:</w:t>
      </w:r>
    </w:p>
    <w:p w:rsidR="00180DD4" w:rsidRPr="009552D1" w:rsidRDefault="00180DD4" w:rsidP="00180DD4">
      <w:pPr>
        <w:suppressAutoHyphens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  <w:gridCol w:w="3663"/>
        <w:gridCol w:w="3416"/>
      </w:tblGrid>
      <w:tr w:rsidR="00180DD4" w:rsidRPr="009552D1" w:rsidTr="00F404C4">
        <w:trPr>
          <w:trHeight w:val="649"/>
        </w:trPr>
        <w:tc>
          <w:tcPr>
            <w:tcW w:w="1668" w:type="dxa"/>
            <w:hideMark/>
          </w:tcPr>
          <w:p w:rsidR="00180DD4" w:rsidRPr="009552D1" w:rsidRDefault="00180DD4" w:rsidP="00F404C4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:rsidR="00180DD4" w:rsidRPr="009552D1" w:rsidRDefault="00180DD4" w:rsidP="00F404C4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 xml:space="preserve">ПК, </w:t>
            </w: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180DD4" w:rsidRPr="009552D1" w:rsidRDefault="00180DD4" w:rsidP="00F404C4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180DD4" w:rsidRPr="009552D1" w:rsidRDefault="00180DD4" w:rsidP="00F404C4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180DD4" w:rsidRPr="009552D1" w:rsidTr="00F404C4">
        <w:trPr>
          <w:trHeight w:val="212"/>
        </w:trPr>
        <w:tc>
          <w:tcPr>
            <w:tcW w:w="1668" w:type="dxa"/>
          </w:tcPr>
          <w:p w:rsidR="004F5610" w:rsidRPr="009552D1" w:rsidRDefault="004F5610" w:rsidP="004F5610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01, ОК 02, ОК 09</w:t>
            </w:r>
          </w:p>
          <w:p w:rsidR="00E17EDA" w:rsidRPr="009552D1" w:rsidRDefault="00E17EDA" w:rsidP="00E17EDA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17EDA" w:rsidRPr="009552D1" w:rsidRDefault="00E17EDA" w:rsidP="00E17ED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>ПК.1.1. Подготовка поверхностей под оштукатуривание</w:t>
            </w:r>
          </w:p>
          <w:p w:rsidR="00E17EDA" w:rsidRPr="009552D1" w:rsidRDefault="00E17EDA" w:rsidP="00E17ED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17EDA" w:rsidRPr="009552D1" w:rsidRDefault="00E17EDA" w:rsidP="00E17ED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>ПК.1.2 Приготовление штукатурных</w:t>
            </w:r>
          </w:p>
          <w:p w:rsidR="00E17EDA" w:rsidRPr="009552D1" w:rsidRDefault="00E17EDA" w:rsidP="00E17EDA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>растворов и смесей</w:t>
            </w:r>
          </w:p>
          <w:p w:rsidR="00E17EDA" w:rsidRPr="009552D1" w:rsidRDefault="00E17EDA" w:rsidP="00E17EDA">
            <w:pPr>
              <w:suppressAutoHyphens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180DD4" w:rsidRPr="009552D1" w:rsidRDefault="00E17EDA" w:rsidP="00E17EDA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ПК 2.2.</w:t>
            </w:r>
            <w:r w:rsidRPr="009552D1">
              <w:rPr>
                <w:rFonts w:ascii="Arial" w:eastAsia="Calibri" w:hAnsi="Arial" w:cs="Arial"/>
                <w:sz w:val="24"/>
                <w:szCs w:val="24"/>
              </w:rPr>
              <w:t xml:space="preserve"> Кладка и разборка простых стен</w:t>
            </w:r>
          </w:p>
        </w:tc>
        <w:tc>
          <w:tcPr>
            <w:tcW w:w="3969" w:type="dxa"/>
          </w:tcPr>
          <w:p w:rsidR="00180DD4" w:rsidRPr="009552D1" w:rsidRDefault="00180DD4" w:rsidP="00F404C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</w:pPr>
            <w:r w:rsidRPr="009552D1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3611" w:type="dxa"/>
          </w:tcPr>
          <w:p w:rsidR="00180DD4" w:rsidRPr="009552D1" w:rsidRDefault="00180DD4" w:rsidP="006743F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</w:t>
            </w:r>
            <w:r w:rsidR="00E17EDA" w:rsidRPr="009552D1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устройств (</w:t>
            </w:r>
            <w:r w:rsidRPr="009552D1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усилителей, вторичных источников питания и микропроцессорных комплексов) и принципы действия универсальных базисных логических элементов</w:t>
            </w:r>
            <w:proofErr w:type="gramEnd"/>
          </w:p>
        </w:tc>
      </w:tr>
    </w:tbl>
    <w:p w:rsidR="00180DD4" w:rsidRPr="009552D1" w:rsidRDefault="00180DD4" w:rsidP="00180DD4">
      <w:pPr>
        <w:suppressAutoHyphens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180DD4" w:rsidRPr="009552D1" w:rsidRDefault="00180DD4" w:rsidP="00180DD4">
      <w:pPr>
        <w:suppressAutoHyphens/>
        <w:rPr>
          <w:rFonts w:ascii="Arial" w:hAnsi="Arial" w:cs="Arial"/>
          <w:sz w:val="24"/>
          <w:szCs w:val="24"/>
        </w:rPr>
      </w:pPr>
    </w:p>
    <w:p w:rsidR="004D790F" w:rsidRPr="009552D1" w:rsidRDefault="004D790F" w:rsidP="00180DD4">
      <w:pPr>
        <w:suppressAutoHyphens/>
        <w:rPr>
          <w:rFonts w:ascii="Arial" w:hAnsi="Arial" w:cs="Arial"/>
          <w:sz w:val="24"/>
          <w:szCs w:val="24"/>
        </w:rPr>
      </w:pPr>
    </w:p>
    <w:p w:rsidR="00C23C05" w:rsidRPr="009552D1" w:rsidRDefault="00C23C05" w:rsidP="00180DD4">
      <w:pPr>
        <w:suppressAutoHyphens/>
        <w:rPr>
          <w:rFonts w:ascii="Arial" w:hAnsi="Arial" w:cs="Arial"/>
          <w:sz w:val="24"/>
          <w:szCs w:val="24"/>
        </w:rPr>
      </w:pPr>
    </w:p>
    <w:p w:rsidR="004D790F" w:rsidRPr="009552D1" w:rsidRDefault="004D790F" w:rsidP="00180DD4">
      <w:pPr>
        <w:suppressAutoHyphens/>
        <w:rPr>
          <w:rFonts w:ascii="Arial" w:hAnsi="Arial" w:cs="Arial"/>
          <w:sz w:val="24"/>
          <w:szCs w:val="24"/>
        </w:rPr>
      </w:pPr>
    </w:p>
    <w:p w:rsidR="006743FD" w:rsidRPr="009552D1" w:rsidRDefault="006743FD" w:rsidP="00180DD4">
      <w:pPr>
        <w:suppressAutoHyphens/>
        <w:rPr>
          <w:rFonts w:ascii="Arial" w:hAnsi="Arial" w:cs="Arial"/>
          <w:sz w:val="24"/>
          <w:szCs w:val="24"/>
        </w:rPr>
      </w:pPr>
    </w:p>
    <w:p w:rsidR="006743FD" w:rsidRPr="009552D1" w:rsidRDefault="006743FD" w:rsidP="00180DD4">
      <w:pPr>
        <w:suppressAutoHyphens/>
        <w:rPr>
          <w:rFonts w:ascii="Arial" w:hAnsi="Arial" w:cs="Arial"/>
          <w:sz w:val="24"/>
          <w:szCs w:val="24"/>
        </w:rPr>
      </w:pPr>
    </w:p>
    <w:p w:rsidR="00180DD4" w:rsidRPr="009552D1" w:rsidRDefault="00180DD4" w:rsidP="00180DD4">
      <w:pPr>
        <w:suppressAutoHyphens/>
        <w:rPr>
          <w:rFonts w:ascii="Arial" w:hAnsi="Arial" w:cs="Arial"/>
          <w:b/>
          <w:sz w:val="24"/>
          <w:szCs w:val="24"/>
        </w:rPr>
      </w:pPr>
      <w:r w:rsidRPr="009552D1">
        <w:rPr>
          <w:rFonts w:ascii="Arial" w:hAnsi="Arial" w:cs="Arial"/>
          <w:b/>
          <w:sz w:val="24"/>
          <w:szCs w:val="24"/>
        </w:rPr>
        <w:t>2. СТРУКТУРА И СОДЕРЖАНИЕ УЧЕБНОЙ ДИСЦИПЛИНЫ</w:t>
      </w:r>
    </w:p>
    <w:p w:rsidR="00E17EDA" w:rsidRPr="009552D1" w:rsidRDefault="00E17EDA" w:rsidP="00180DD4">
      <w:pPr>
        <w:suppressAutoHyphens/>
        <w:rPr>
          <w:rFonts w:ascii="Arial" w:hAnsi="Arial" w:cs="Arial"/>
          <w:b/>
          <w:sz w:val="24"/>
          <w:szCs w:val="24"/>
        </w:rPr>
      </w:pPr>
    </w:p>
    <w:p w:rsidR="00180DD4" w:rsidRPr="009552D1" w:rsidRDefault="00180DD4" w:rsidP="00180DD4">
      <w:pPr>
        <w:suppressAutoHyphens/>
        <w:rPr>
          <w:rFonts w:ascii="Arial" w:hAnsi="Arial" w:cs="Arial"/>
          <w:b/>
          <w:sz w:val="24"/>
          <w:szCs w:val="24"/>
        </w:rPr>
      </w:pPr>
      <w:r w:rsidRPr="009552D1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180DD4" w:rsidRPr="009552D1" w:rsidTr="00F404C4">
        <w:trPr>
          <w:trHeight w:val="490"/>
        </w:trPr>
        <w:tc>
          <w:tcPr>
            <w:tcW w:w="3981" w:type="pct"/>
            <w:vAlign w:val="center"/>
          </w:tcPr>
          <w:p w:rsidR="00180DD4" w:rsidRPr="009552D1" w:rsidRDefault="00180DD4" w:rsidP="00F404C4">
            <w:p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180DD4" w:rsidRPr="009552D1" w:rsidRDefault="00180DD4" w:rsidP="00F404C4">
            <w:pPr>
              <w:suppressAutoHyphens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180DD4" w:rsidRPr="009552D1" w:rsidTr="00F404C4">
        <w:trPr>
          <w:trHeight w:val="490"/>
        </w:trPr>
        <w:tc>
          <w:tcPr>
            <w:tcW w:w="3981" w:type="pct"/>
            <w:vAlign w:val="center"/>
          </w:tcPr>
          <w:p w:rsidR="00180DD4" w:rsidRPr="009552D1" w:rsidRDefault="00180DD4" w:rsidP="00F404C4">
            <w:p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180DD4" w:rsidRPr="009552D1" w:rsidRDefault="00C23C05" w:rsidP="00F404C4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552D1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E17EDA" w:rsidRPr="009552D1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  <w:tr w:rsidR="00180DD4" w:rsidRPr="009552D1" w:rsidTr="00F404C4">
        <w:trPr>
          <w:trHeight w:val="490"/>
        </w:trPr>
        <w:tc>
          <w:tcPr>
            <w:tcW w:w="5000" w:type="pct"/>
            <w:gridSpan w:val="2"/>
            <w:vAlign w:val="center"/>
          </w:tcPr>
          <w:p w:rsidR="00180DD4" w:rsidRPr="009552D1" w:rsidRDefault="00180DD4" w:rsidP="00F404C4">
            <w:pPr>
              <w:suppressAutoHyphens/>
              <w:rPr>
                <w:rFonts w:ascii="Arial" w:hAnsi="Arial" w:cs="Arial"/>
                <w:iCs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180DD4" w:rsidRPr="009552D1" w:rsidTr="00F404C4">
        <w:trPr>
          <w:trHeight w:val="490"/>
        </w:trPr>
        <w:tc>
          <w:tcPr>
            <w:tcW w:w="3981" w:type="pct"/>
            <w:vAlign w:val="center"/>
          </w:tcPr>
          <w:p w:rsidR="00180DD4" w:rsidRPr="009552D1" w:rsidRDefault="00180DD4" w:rsidP="00F404C4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180DD4" w:rsidRPr="009552D1" w:rsidRDefault="00E17EDA" w:rsidP="00F404C4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552D1">
              <w:rPr>
                <w:rFonts w:ascii="Arial" w:hAnsi="Arial" w:cs="Arial"/>
                <w:iCs/>
                <w:sz w:val="24"/>
                <w:szCs w:val="24"/>
              </w:rPr>
              <w:t>2</w:t>
            </w:r>
            <w:r w:rsidR="00C23C05" w:rsidRPr="009552D1">
              <w:rPr>
                <w:rFonts w:ascii="Arial" w:hAnsi="Arial" w:cs="Arial"/>
                <w:iCs/>
                <w:sz w:val="24"/>
                <w:szCs w:val="24"/>
              </w:rPr>
              <w:t>0</w:t>
            </w:r>
          </w:p>
        </w:tc>
      </w:tr>
      <w:tr w:rsidR="00180DD4" w:rsidRPr="009552D1" w:rsidTr="00F404C4">
        <w:trPr>
          <w:trHeight w:val="490"/>
        </w:trPr>
        <w:tc>
          <w:tcPr>
            <w:tcW w:w="3981" w:type="pct"/>
            <w:vAlign w:val="center"/>
          </w:tcPr>
          <w:p w:rsidR="00180DD4" w:rsidRPr="009552D1" w:rsidRDefault="00E17EDA" w:rsidP="00E17EDA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>практические и</w:t>
            </w:r>
            <w:r w:rsidR="006743FD" w:rsidRPr="009552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0DD4" w:rsidRPr="009552D1">
              <w:rPr>
                <w:rFonts w:ascii="Arial" w:hAnsi="Arial" w:cs="Arial"/>
                <w:sz w:val="24"/>
                <w:szCs w:val="24"/>
              </w:rPr>
              <w:t xml:space="preserve">лабораторные </w:t>
            </w:r>
            <w:r w:rsidRPr="009552D1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019" w:type="pct"/>
            <w:vAlign w:val="center"/>
          </w:tcPr>
          <w:p w:rsidR="00180DD4" w:rsidRPr="009552D1" w:rsidRDefault="00C23C05" w:rsidP="004F5610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552D1">
              <w:rPr>
                <w:rFonts w:ascii="Arial" w:hAnsi="Arial" w:cs="Arial"/>
                <w:iCs/>
                <w:sz w:val="24"/>
                <w:szCs w:val="24"/>
              </w:rPr>
              <w:t>12</w:t>
            </w:r>
          </w:p>
        </w:tc>
      </w:tr>
      <w:tr w:rsidR="00180DD4" w:rsidRPr="009552D1" w:rsidTr="00F404C4">
        <w:trPr>
          <w:trHeight w:val="490"/>
        </w:trPr>
        <w:tc>
          <w:tcPr>
            <w:tcW w:w="3981" w:type="pct"/>
            <w:vAlign w:val="center"/>
          </w:tcPr>
          <w:p w:rsidR="00180DD4" w:rsidRPr="009552D1" w:rsidRDefault="00180DD4" w:rsidP="004F5610">
            <w:pPr>
              <w:suppressAutoHyphens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4F5610" w:rsidRPr="009552D1">
              <w:rPr>
                <w:rFonts w:ascii="Arial" w:hAnsi="Arial" w:cs="Arial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:rsidR="00180DD4" w:rsidRPr="009552D1" w:rsidRDefault="00AF456F" w:rsidP="00F404C4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552D1">
              <w:rPr>
                <w:rFonts w:ascii="Arial" w:hAnsi="Arial" w:cs="Arial"/>
                <w:iCs/>
                <w:sz w:val="24"/>
                <w:szCs w:val="24"/>
              </w:rPr>
              <w:t>1 семестр</w:t>
            </w:r>
          </w:p>
        </w:tc>
      </w:tr>
    </w:tbl>
    <w:p w:rsidR="00180DD4" w:rsidRPr="009552D1" w:rsidRDefault="00180DD4" w:rsidP="00180DD4">
      <w:pPr>
        <w:suppressAutoHyphens/>
        <w:rPr>
          <w:rFonts w:ascii="Arial" w:hAnsi="Arial" w:cs="Arial"/>
          <w:b/>
          <w:i/>
          <w:sz w:val="24"/>
          <w:szCs w:val="24"/>
        </w:rPr>
      </w:pPr>
    </w:p>
    <w:p w:rsidR="00180DD4" w:rsidRPr="009552D1" w:rsidRDefault="00180DD4" w:rsidP="00180DD4">
      <w:pPr>
        <w:rPr>
          <w:rFonts w:ascii="Arial" w:hAnsi="Arial" w:cs="Arial"/>
          <w:b/>
          <w:i/>
          <w:sz w:val="24"/>
          <w:szCs w:val="24"/>
        </w:rPr>
        <w:sectPr w:rsidR="00180DD4" w:rsidRPr="009552D1" w:rsidSect="00F404C4"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80DD4" w:rsidRPr="009552D1" w:rsidRDefault="00180DD4" w:rsidP="00180DD4">
      <w:pPr>
        <w:rPr>
          <w:rFonts w:ascii="Arial" w:hAnsi="Arial" w:cs="Arial"/>
          <w:b/>
          <w:bCs/>
          <w:sz w:val="24"/>
          <w:szCs w:val="24"/>
        </w:rPr>
      </w:pPr>
      <w:r w:rsidRPr="009552D1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180DD4" w:rsidRPr="009552D1" w:rsidRDefault="00180DD4" w:rsidP="00180DD4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8492"/>
        <w:gridCol w:w="1964"/>
        <w:gridCol w:w="2116"/>
      </w:tblGrid>
      <w:tr w:rsidR="00180DD4" w:rsidRPr="009552D1" w:rsidTr="00F404C4">
        <w:trPr>
          <w:trHeight w:val="20"/>
        </w:trPr>
        <w:tc>
          <w:tcPr>
            <w:tcW w:w="814" w:type="pct"/>
          </w:tcPr>
          <w:p w:rsidR="00180DD4" w:rsidRPr="009552D1" w:rsidRDefault="00180DD4" w:rsidP="00F404C4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180DD4" w:rsidRPr="009552D1" w:rsidRDefault="00180DD4" w:rsidP="00F404C4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</w:tcPr>
          <w:p w:rsidR="00180DD4" w:rsidRPr="009552D1" w:rsidRDefault="00180DD4" w:rsidP="00F404C4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180DD4" w:rsidRPr="009552D1" w:rsidRDefault="00180DD4" w:rsidP="00F404C4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389"/>
        </w:trPr>
        <w:tc>
          <w:tcPr>
            <w:tcW w:w="3682" w:type="pct"/>
            <w:gridSpan w:val="2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Электрические цепи 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389"/>
        </w:trPr>
        <w:tc>
          <w:tcPr>
            <w:tcW w:w="814" w:type="pct"/>
            <w:vMerge w:val="restart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1.1. </w:t>
            </w: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Электрические цепи постоянного тока</w:t>
            </w:r>
          </w:p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180DD4" w:rsidRPr="009552D1" w:rsidRDefault="006743FD" w:rsidP="00F404C4">
            <w:pPr>
              <w:suppressAutoHyphens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4F5610" w:rsidRPr="009552D1" w:rsidRDefault="004F5610" w:rsidP="004F561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:rsidR="004F5610" w:rsidRPr="009552D1" w:rsidRDefault="004F5610" w:rsidP="004F56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:rsidR="004F5610" w:rsidRPr="009552D1" w:rsidRDefault="004F5610" w:rsidP="004F5610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ПК 2.2</w:t>
            </w:r>
          </w:p>
          <w:p w:rsidR="006743FD" w:rsidRPr="009552D1" w:rsidRDefault="00180DD4" w:rsidP="004F5610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01, </w:t>
            </w:r>
          </w:p>
          <w:p w:rsidR="006743FD" w:rsidRPr="009552D1" w:rsidRDefault="00180DD4" w:rsidP="004F5610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02, </w:t>
            </w:r>
          </w:p>
          <w:p w:rsidR="00180DD4" w:rsidRPr="009552D1" w:rsidRDefault="00180DD4" w:rsidP="004F5610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> 09</w:t>
            </w:r>
          </w:p>
          <w:p w:rsidR="00180DD4" w:rsidRPr="009552D1" w:rsidRDefault="00180DD4" w:rsidP="00F404C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40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ind w:left="-21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Основные понятия и определения. Элементы электрической цепи и её топология. Классификация цепей. Схемы замещения источников энергии и их взаимные преобразования. Законы Ома и Кирхгофа. Мощность цепи постоянного тока. Баланс мощностей.</w:t>
            </w:r>
          </w:p>
        </w:tc>
        <w:tc>
          <w:tcPr>
            <w:tcW w:w="682" w:type="pct"/>
            <w:vMerge/>
            <w:vAlign w:val="center"/>
          </w:tcPr>
          <w:p w:rsidR="00180DD4" w:rsidRPr="009552D1" w:rsidRDefault="00180DD4" w:rsidP="00F404C4">
            <w:pPr>
              <w:suppressAutoHyphens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395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ind w:left="-21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Структурные преобразования схем замещения цепей (последовательное, параллельное, смешанное, звезда – треугольник, треугольник – звезда).</w:t>
            </w:r>
            <w:proofErr w:type="gramEnd"/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Составление и решение уравнений Кирхгофа. Метод контурных токов. Метод узловых напряжений. Потенциальная диаграмма.</w:t>
            </w:r>
          </w:p>
        </w:tc>
        <w:tc>
          <w:tcPr>
            <w:tcW w:w="682" w:type="pct"/>
            <w:vMerge/>
            <w:vAlign w:val="center"/>
          </w:tcPr>
          <w:p w:rsidR="00180DD4" w:rsidRPr="009552D1" w:rsidRDefault="00180DD4" w:rsidP="00F404C4">
            <w:pPr>
              <w:suppressAutoHyphens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Лабораторная работа № 1. Исследование неразветвленной цепи постоянного тока и разветвленной цепи постоянного тока.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Практическое занятие № 1. Расчет и анализ режимов электрических цепей постоянного тока.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43FD" w:rsidRPr="009552D1" w:rsidTr="00F404C4">
        <w:trPr>
          <w:trHeight w:val="20"/>
        </w:trPr>
        <w:tc>
          <w:tcPr>
            <w:tcW w:w="814" w:type="pct"/>
            <w:vMerge w:val="restart"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№ 1.2. </w:t>
            </w:r>
            <w:r w:rsidRPr="009552D1">
              <w:rPr>
                <w:rFonts w:ascii="Arial" w:hAnsi="Arial" w:cs="Arial"/>
                <w:color w:val="000000"/>
                <w:sz w:val="24"/>
                <w:szCs w:val="24"/>
              </w:rPr>
              <w:t>Электрические цепи синусоидального тока</w:t>
            </w:r>
          </w:p>
        </w:tc>
        <w:tc>
          <w:tcPr>
            <w:tcW w:w="2868" w:type="pct"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6743FD" w:rsidRPr="009552D1" w:rsidRDefault="006743FD" w:rsidP="006946F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:rsidR="006743FD" w:rsidRPr="009552D1" w:rsidRDefault="006743FD" w:rsidP="006946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:rsidR="006743FD" w:rsidRPr="009552D1" w:rsidRDefault="006743FD" w:rsidP="006946F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ПК 2.2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01, 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02, 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> 09</w:t>
            </w:r>
          </w:p>
          <w:p w:rsidR="006743FD" w:rsidRPr="009552D1" w:rsidRDefault="006743FD" w:rsidP="006946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Получение синусоидальной электродвижущей силы (ЭДС). Основные параметры синусоидальных функций времени.</w:t>
            </w:r>
          </w:p>
        </w:tc>
        <w:tc>
          <w:tcPr>
            <w:tcW w:w="682" w:type="pct"/>
            <w:vMerge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ind w:left="-21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Электрические цепи с взаимной индуктивностью.</w:t>
            </w:r>
          </w:p>
        </w:tc>
        <w:tc>
          <w:tcPr>
            <w:tcW w:w="682" w:type="pct"/>
            <w:vMerge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Основные сведения о цепях несинусоидального тока.</w:t>
            </w:r>
          </w:p>
        </w:tc>
        <w:tc>
          <w:tcPr>
            <w:tcW w:w="682" w:type="pct"/>
            <w:vMerge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 xml:space="preserve">Практическое занятие № 2. </w:t>
            </w: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Расчет и анализ цепей несинусоидального тока.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743FD" w:rsidRPr="009552D1" w:rsidTr="00F404C4">
        <w:trPr>
          <w:trHeight w:val="20"/>
        </w:trPr>
        <w:tc>
          <w:tcPr>
            <w:tcW w:w="814" w:type="pct"/>
            <w:vMerge w:val="restart"/>
          </w:tcPr>
          <w:p w:rsidR="006743FD" w:rsidRPr="009552D1" w:rsidRDefault="006743FD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№ 1.3. </w:t>
            </w:r>
            <w:r w:rsidRPr="009552D1">
              <w:rPr>
                <w:rFonts w:ascii="Arial" w:hAnsi="Arial" w:cs="Arial"/>
                <w:color w:val="000000"/>
                <w:sz w:val="24"/>
                <w:szCs w:val="24"/>
              </w:rPr>
              <w:t>Трехфазные цепи</w:t>
            </w:r>
          </w:p>
        </w:tc>
        <w:tc>
          <w:tcPr>
            <w:tcW w:w="2868" w:type="pct"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6743FD" w:rsidRPr="009552D1" w:rsidRDefault="006743FD" w:rsidP="006946F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:rsidR="006743FD" w:rsidRPr="009552D1" w:rsidRDefault="006743FD" w:rsidP="006946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:rsidR="006743FD" w:rsidRPr="009552D1" w:rsidRDefault="006743FD" w:rsidP="006946F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ПК 2.2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01, 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02, 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> 09</w:t>
            </w:r>
          </w:p>
          <w:p w:rsidR="006743FD" w:rsidRPr="009552D1" w:rsidRDefault="006743FD" w:rsidP="006946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Получение системы </w:t>
            </w:r>
            <w:proofErr w:type="gramStart"/>
            <w:r w:rsidRPr="009552D1">
              <w:rPr>
                <w:rFonts w:ascii="Arial" w:hAnsi="Arial" w:cs="Arial"/>
                <w:color w:val="000000"/>
                <w:sz w:val="24"/>
                <w:szCs w:val="24"/>
              </w:rPr>
              <w:t>трёхфазных</w:t>
            </w:r>
            <w:proofErr w:type="gramEnd"/>
            <w:r w:rsidRPr="009552D1">
              <w:rPr>
                <w:rFonts w:ascii="Arial" w:hAnsi="Arial" w:cs="Arial"/>
                <w:color w:val="000000"/>
                <w:sz w:val="24"/>
                <w:szCs w:val="24"/>
              </w:rPr>
              <w:t xml:space="preserve"> ЭДС. Способы соединения фаз трёхфазных источников и приемников электрической энергии. Расчет фазных и линейных напряжений, токов трехфазных цепей. Расчет мощностей трехфазных цепей.</w:t>
            </w:r>
          </w:p>
        </w:tc>
        <w:tc>
          <w:tcPr>
            <w:tcW w:w="682" w:type="pct"/>
            <w:vMerge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 xml:space="preserve">Лабораторная работа № 2. </w:t>
            </w: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Исследование трехфазной цепи, соединенной звездой, и трехфазной цепи, соединенной треугольником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>Практическое занятие № 3. Расчет трехфазных цепей</w:t>
            </w:r>
          </w:p>
        </w:tc>
        <w:tc>
          <w:tcPr>
            <w:tcW w:w="682" w:type="pct"/>
            <w:vAlign w:val="center"/>
          </w:tcPr>
          <w:p w:rsidR="00180DD4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359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3682" w:type="pct"/>
            <w:gridSpan w:val="2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Раздел 2. Магнитные цепи и электромагнитные устройства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743FD" w:rsidRPr="009552D1" w:rsidTr="00F404C4">
        <w:trPr>
          <w:trHeight w:val="20"/>
        </w:trPr>
        <w:tc>
          <w:tcPr>
            <w:tcW w:w="814" w:type="pct"/>
            <w:vMerge w:val="restart"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Тема № 2.1.</w:t>
            </w:r>
          </w:p>
          <w:p w:rsidR="006743FD" w:rsidRPr="009552D1" w:rsidRDefault="006743FD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Магнитные цепи</w:t>
            </w:r>
          </w:p>
        </w:tc>
        <w:tc>
          <w:tcPr>
            <w:tcW w:w="2868" w:type="pct"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6743FD" w:rsidRPr="009552D1" w:rsidRDefault="006743FD" w:rsidP="006946F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:rsidR="006743FD" w:rsidRPr="009552D1" w:rsidRDefault="006743FD" w:rsidP="006946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:rsidR="006743FD" w:rsidRPr="009552D1" w:rsidRDefault="006743FD" w:rsidP="006946F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ПК 2.2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01, 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02, </w:t>
            </w:r>
          </w:p>
          <w:p w:rsidR="006743FD" w:rsidRPr="009552D1" w:rsidRDefault="006743FD" w:rsidP="006743FD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> 09</w:t>
            </w:r>
          </w:p>
        </w:tc>
      </w:tr>
      <w:tr w:rsidR="006743FD" w:rsidRPr="009552D1" w:rsidTr="00F404C4">
        <w:trPr>
          <w:trHeight w:val="20"/>
        </w:trPr>
        <w:tc>
          <w:tcPr>
            <w:tcW w:w="814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43FD" w:rsidRPr="009552D1" w:rsidRDefault="006743FD" w:rsidP="00F404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Основные магнитные величины и свойства </w:t>
            </w:r>
            <w:proofErr w:type="spellStart"/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ферромагнитных</w:t>
            </w:r>
            <w:proofErr w:type="spellEnd"/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материалов.</w:t>
            </w:r>
          </w:p>
        </w:tc>
        <w:tc>
          <w:tcPr>
            <w:tcW w:w="682" w:type="pct"/>
            <w:vMerge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743FD" w:rsidRPr="009552D1" w:rsidTr="006743FD">
        <w:trPr>
          <w:trHeight w:val="622"/>
        </w:trPr>
        <w:tc>
          <w:tcPr>
            <w:tcW w:w="814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43FD" w:rsidRPr="009552D1" w:rsidRDefault="006743FD" w:rsidP="00F404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Основные законы магнитных цепей. Методы расчета магнитных цепей при постоянной магнитодвижущей силе.</w:t>
            </w:r>
          </w:p>
        </w:tc>
        <w:tc>
          <w:tcPr>
            <w:tcW w:w="682" w:type="pct"/>
            <w:vMerge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743FD" w:rsidRPr="009552D1" w:rsidTr="00F404C4">
        <w:trPr>
          <w:trHeight w:val="20"/>
        </w:trPr>
        <w:tc>
          <w:tcPr>
            <w:tcW w:w="814" w:type="pct"/>
            <w:vMerge w:val="restart"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Тема № 2.2.</w:t>
            </w:r>
          </w:p>
          <w:p w:rsidR="006743FD" w:rsidRPr="009552D1" w:rsidRDefault="006743FD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Трансформаторы</w:t>
            </w:r>
          </w:p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6743FD" w:rsidRPr="009552D1" w:rsidRDefault="006743FD" w:rsidP="006946F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:rsidR="006743FD" w:rsidRPr="009552D1" w:rsidRDefault="006743FD" w:rsidP="006946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:rsidR="006743FD" w:rsidRPr="009552D1" w:rsidRDefault="006743FD" w:rsidP="006946F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ПК 2.2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01, 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02, 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> 09</w:t>
            </w:r>
          </w:p>
          <w:p w:rsidR="006743FD" w:rsidRPr="009552D1" w:rsidRDefault="006743FD" w:rsidP="006946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43FD" w:rsidRPr="009552D1" w:rsidTr="00F404C4">
        <w:trPr>
          <w:trHeight w:val="20"/>
        </w:trPr>
        <w:tc>
          <w:tcPr>
            <w:tcW w:w="814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43FD" w:rsidRPr="009552D1" w:rsidRDefault="006743FD" w:rsidP="00F404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Устройство и принцип действия однофазного трансформатора.</w:t>
            </w:r>
          </w:p>
        </w:tc>
        <w:tc>
          <w:tcPr>
            <w:tcW w:w="682" w:type="pct"/>
            <w:vMerge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743FD" w:rsidRPr="009552D1" w:rsidTr="00F404C4">
        <w:trPr>
          <w:trHeight w:val="20"/>
        </w:trPr>
        <w:tc>
          <w:tcPr>
            <w:tcW w:w="814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43FD" w:rsidRPr="009552D1" w:rsidRDefault="006743FD" w:rsidP="00F404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Анализ электромагнитных процессов в трансформаторе. Схема замещения и уравнения трансформатора. Характеристики и параметры трансформатора.</w:t>
            </w:r>
          </w:p>
        </w:tc>
        <w:tc>
          <w:tcPr>
            <w:tcW w:w="682" w:type="pct"/>
            <w:vMerge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743FD" w:rsidRPr="009552D1" w:rsidTr="00F404C4">
        <w:trPr>
          <w:trHeight w:val="20"/>
        </w:trPr>
        <w:tc>
          <w:tcPr>
            <w:tcW w:w="814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743FD" w:rsidRPr="009552D1" w:rsidTr="00F404C4">
        <w:trPr>
          <w:trHeight w:val="20"/>
        </w:trPr>
        <w:tc>
          <w:tcPr>
            <w:tcW w:w="814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43FD" w:rsidRPr="009552D1" w:rsidRDefault="006743FD" w:rsidP="00F404C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 xml:space="preserve">Лабораторная работа № 3. </w:t>
            </w: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Исследование однофазного трансформатора</w:t>
            </w:r>
          </w:p>
        </w:tc>
        <w:tc>
          <w:tcPr>
            <w:tcW w:w="682" w:type="pct"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743FD" w:rsidRPr="009552D1" w:rsidTr="00F404C4">
        <w:trPr>
          <w:trHeight w:val="20"/>
        </w:trPr>
        <w:tc>
          <w:tcPr>
            <w:tcW w:w="814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43FD" w:rsidRPr="009552D1" w:rsidRDefault="006743FD" w:rsidP="00F404C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82" w:type="pct"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6743FD" w:rsidRPr="009552D1" w:rsidRDefault="006743FD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743FD" w:rsidRPr="009552D1" w:rsidTr="00F404C4">
        <w:trPr>
          <w:trHeight w:val="20"/>
        </w:trPr>
        <w:tc>
          <w:tcPr>
            <w:tcW w:w="814" w:type="pct"/>
            <w:vMerge w:val="restart"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Тема № 2.3.</w:t>
            </w:r>
          </w:p>
          <w:p w:rsidR="006743FD" w:rsidRPr="009552D1" w:rsidRDefault="006743FD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Электрические машины</w:t>
            </w:r>
          </w:p>
        </w:tc>
        <w:tc>
          <w:tcPr>
            <w:tcW w:w="2868" w:type="pct"/>
          </w:tcPr>
          <w:p w:rsidR="006743FD" w:rsidRPr="009552D1" w:rsidRDefault="006743FD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6743FD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6743FD" w:rsidRPr="009552D1" w:rsidRDefault="006743FD" w:rsidP="006946F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:rsidR="006743FD" w:rsidRPr="009552D1" w:rsidRDefault="006743FD" w:rsidP="006946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:rsidR="006743FD" w:rsidRPr="009552D1" w:rsidRDefault="006743FD" w:rsidP="006946F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ПК 2.2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01, 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 xml:space="preserve"> 02, </w:t>
            </w:r>
          </w:p>
          <w:p w:rsidR="006743FD" w:rsidRPr="009552D1" w:rsidRDefault="006743FD" w:rsidP="006946F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52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552D1">
              <w:rPr>
                <w:rFonts w:ascii="Arial" w:hAnsi="Arial" w:cs="Arial"/>
                <w:sz w:val="24"/>
                <w:szCs w:val="24"/>
              </w:rPr>
              <w:t> 09</w:t>
            </w:r>
          </w:p>
          <w:p w:rsidR="006743FD" w:rsidRPr="009552D1" w:rsidRDefault="006743FD" w:rsidP="006946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tabs>
                <w:tab w:val="left" w:pos="708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52D1">
              <w:rPr>
                <w:rFonts w:ascii="Arial" w:hAnsi="Arial" w:cs="Arial"/>
                <w:color w:val="000000"/>
                <w:sz w:val="24"/>
                <w:szCs w:val="24"/>
              </w:rPr>
              <w:t>Машины постоянного тока (МПТ). Устройство и принцип действия МПТ.</w:t>
            </w:r>
          </w:p>
        </w:tc>
        <w:tc>
          <w:tcPr>
            <w:tcW w:w="682" w:type="pct"/>
            <w:vMerge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Асинхронные двигатели (АД). Устройство и принцип действия </w:t>
            </w: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трёхфазного АД. Механические и рабочие характеристики АД. Схемы включения асинхронных двигателей. Пуск и регулирование скорости АД.</w:t>
            </w:r>
          </w:p>
        </w:tc>
        <w:tc>
          <w:tcPr>
            <w:tcW w:w="682" w:type="pct"/>
            <w:vMerge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Синхронные машины (</w:t>
            </w:r>
            <w:proofErr w:type="gramStart"/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). Устройство и принцип действия СМ. Работа </w:t>
            </w:r>
            <w:proofErr w:type="gramStart"/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в режиме генератора и двигателя.</w:t>
            </w:r>
          </w:p>
        </w:tc>
        <w:tc>
          <w:tcPr>
            <w:tcW w:w="682" w:type="pct"/>
            <w:vMerge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>Лабораторная работа № 4. Исследование машины постоянного тока в режиме двигателя и в режиме генератора.</w:t>
            </w:r>
          </w:p>
        </w:tc>
        <w:tc>
          <w:tcPr>
            <w:tcW w:w="682" w:type="pct"/>
            <w:vAlign w:val="center"/>
          </w:tcPr>
          <w:p w:rsidR="00180DD4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52D1">
              <w:rPr>
                <w:rFonts w:ascii="Arial" w:hAnsi="Arial" w:cs="Arial"/>
                <w:sz w:val="24"/>
                <w:szCs w:val="24"/>
              </w:rPr>
              <w:t>Лабораторная работа № 5. Исследование трехфазного асинхронного двигателя</w:t>
            </w:r>
          </w:p>
        </w:tc>
        <w:tc>
          <w:tcPr>
            <w:tcW w:w="682" w:type="pct"/>
            <w:vAlign w:val="center"/>
          </w:tcPr>
          <w:p w:rsidR="00180DD4" w:rsidRPr="009552D1" w:rsidRDefault="006743FD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814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82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0DD4" w:rsidRPr="009552D1" w:rsidRDefault="00180DD4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3682" w:type="pct"/>
            <w:gridSpan w:val="2"/>
          </w:tcPr>
          <w:p w:rsidR="00180DD4" w:rsidRPr="009552D1" w:rsidRDefault="00727195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Дифферен</w:t>
            </w:r>
            <w:r w:rsidR="006743FD" w:rsidRPr="009552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цированный зачет </w:t>
            </w:r>
          </w:p>
        </w:tc>
        <w:tc>
          <w:tcPr>
            <w:tcW w:w="682" w:type="pct"/>
            <w:vAlign w:val="center"/>
          </w:tcPr>
          <w:p w:rsidR="00180DD4" w:rsidRPr="009552D1" w:rsidRDefault="004F5610" w:rsidP="00F404C4">
            <w:pPr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180DD4" w:rsidRPr="009552D1" w:rsidTr="00F404C4">
        <w:trPr>
          <w:trHeight w:val="20"/>
        </w:trPr>
        <w:tc>
          <w:tcPr>
            <w:tcW w:w="3682" w:type="pct"/>
            <w:gridSpan w:val="2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vAlign w:val="center"/>
          </w:tcPr>
          <w:p w:rsidR="00180DD4" w:rsidRPr="009552D1" w:rsidRDefault="006743FD" w:rsidP="00F404C4">
            <w:pPr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i/>
                <w:sz w:val="24"/>
                <w:szCs w:val="24"/>
              </w:rPr>
              <w:t>3</w:t>
            </w:r>
            <w:r w:rsidR="004F5610" w:rsidRPr="009552D1">
              <w:rPr>
                <w:rFonts w:ascii="Arial" w:hAnsi="Arial" w:cs="Arial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180DD4" w:rsidRPr="009552D1" w:rsidRDefault="00180DD4" w:rsidP="00F404C4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:rsidR="00180DD4" w:rsidRPr="009552D1" w:rsidRDefault="00180DD4" w:rsidP="00180DD4">
      <w:pPr>
        <w:ind w:firstLine="709"/>
        <w:rPr>
          <w:rFonts w:ascii="Arial" w:hAnsi="Arial" w:cs="Arial"/>
          <w:i/>
          <w:sz w:val="24"/>
          <w:szCs w:val="24"/>
        </w:rPr>
        <w:sectPr w:rsidR="00180DD4" w:rsidRPr="009552D1" w:rsidSect="00F404C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80DD4" w:rsidRPr="009552D1" w:rsidRDefault="00180DD4" w:rsidP="00727195">
      <w:pPr>
        <w:rPr>
          <w:rFonts w:ascii="Arial" w:hAnsi="Arial" w:cs="Arial"/>
          <w:b/>
          <w:bCs/>
          <w:sz w:val="24"/>
          <w:szCs w:val="24"/>
        </w:rPr>
      </w:pPr>
      <w:r w:rsidRPr="009552D1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727195" w:rsidRPr="009552D1" w:rsidRDefault="00727195" w:rsidP="00727195">
      <w:pPr>
        <w:suppressAutoHyphens/>
        <w:jc w:val="both"/>
        <w:rPr>
          <w:rFonts w:ascii="Arial" w:hAnsi="Arial" w:cs="Arial"/>
          <w:bCs/>
          <w:sz w:val="24"/>
          <w:szCs w:val="24"/>
        </w:rPr>
      </w:pPr>
    </w:p>
    <w:p w:rsidR="00180DD4" w:rsidRPr="009552D1" w:rsidRDefault="00180DD4" w:rsidP="00727195">
      <w:pPr>
        <w:suppressAutoHyphens/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9552D1">
        <w:rPr>
          <w:rFonts w:ascii="Arial" w:hAnsi="Arial" w:cs="Arial"/>
          <w:b/>
          <w:bCs/>
          <w:sz w:val="24"/>
          <w:szCs w:val="24"/>
        </w:rPr>
        <w:t xml:space="preserve">3.1. Для реализации программы учебной </w:t>
      </w:r>
      <w:r w:rsidR="00727195" w:rsidRPr="009552D1">
        <w:rPr>
          <w:rFonts w:ascii="Arial" w:hAnsi="Arial" w:cs="Arial"/>
          <w:b/>
          <w:bCs/>
          <w:sz w:val="24"/>
          <w:szCs w:val="24"/>
        </w:rPr>
        <w:t>дисциплины должны</w:t>
      </w:r>
      <w:r w:rsidRPr="009552D1">
        <w:rPr>
          <w:rFonts w:ascii="Arial" w:hAnsi="Arial" w:cs="Arial"/>
          <w:b/>
          <w:bCs/>
          <w:sz w:val="24"/>
          <w:szCs w:val="24"/>
        </w:rPr>
        <w:t xml:space="preserve"> быть </w:t>
      </w:r>
    </w:p>
    <w:p w:rsidR="00727195" w:rsidRPr="009552D1" w:rsidRDefault="00727195" w:rsidP="00727195">
      <w:pPr>
        <w:ind w:left="260"/>
        <w:rPr>
          <w:rFonts w:ascii="Arial" w:hAnsi="Arial" w:cs="Arial"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bCs/>
          <w:iCs/>
          <w:color w:val="000000" w:themeColor="text1"/>
          <w:sz w:val="24"/>
          <w:szCs w:val="24"/>
        </w:rPr>
        <w:t>Материально-техническое обеспечение.</w:t>
      </w:r>
    </w:p>
    <w:p w:rsidR="00727195" w:rsidRPr="009552D1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bCs/>
          <w:color w:val="000000" w:themeColor="text1"/>
          <w:sz w:val="24"/>
          <w:szCs w:val="24"/>
        </w:rPr>
        <w:t>Реализация программы дисциплины требует наличия учебного кабинета физики или электротехники.</w:t>
      </w:r>
    </w:p>
    <w:p w:rsidR="00727195" w:rsidRPr="009552D1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727195" w:rsidRPr="009552D1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bCs/>
          <w:i/>
          <w:color w:val="000000" w:themeColor="text1"/>
          <w:sz w:val="24"/>
          <w:szCs w:val="24"/>
        </w:rPr>
        <w:t xml:space="preserve">Оборудование учебного кабинета: </w:t>
      </w:r>
    </w:p>
    <w:p w:rsidR="00727195" w:rsidRPr="009552D1" w:rsidRDefault="00727195" w:rsidP="00727195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bCs/>
          <w:color w:val="000000" w:themeColor="text1"/>
          <w:sz w:val="24"/>
          <w:szCs w:val="24"/>
        </w:rPr>
        <w:t xml:space="preserve">посадочные места по количеству </w:t>
      </w:r>
      <w:proofErr w:type="gramStart"/>
      <w:r w:rsidRPr="009552D1">
        <w:rPr>
          <w:rFonts w:ascii="Arial" w:hAnsi="Arial" w:cs="Arial"/>
          <w:bCs/>
          <w:color w:val="000000" w:themeColor="text1"/>
          <w:sz w:val="24"/>
          <w:szCs w:val="24"/>
        </w:rPr>
        <w:t>обучающихся</w:t>
      </w:r>
      <w:proofErr w:type="gramEnd"/>
      <w:r w:rsidRPr="009552D1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727195" w:rsidRPr="009552D1" w:rsidRDefault="00727195" w:rsidP="00727195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bCs/>
          <w:color w:val="000000" w:themeColor="text1"/>
          <w:sz w:val="24"/>
          <w:szCs w:val="24"/>
        </w:rPr>
        <w:t>рабочее место преподавателя;</w:t>
      </w:r>
    </w:p>
    <w:p w:rsidR="00727195" w:rsidRPr="009552D1" w:rsidRDefault="00727195" w:rsidP="00727195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bCs/>
          <w:color w:val="000000" w:themeColor="text1"/>
          <w:sz w:val="24"/>
          <w:szCs w:val="24"/>
        </w:rPr>
        <w:t>комплект учебно-наглядных пособий, таблицы, схемы.</w:t>
      </w:r>
    </w:p>
    <w:p w:rsidR="00727195" w:rsidRPr="009552D1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/>
          <w:color w:val="000000" w:themeColor="text1"/>
          <w:sz w:val="24"/>
          <w:szCs w:val="24"/>
        </w:rPr>
      </w:pPr>
    </w:p>
    <w:p w:rsidR="00727195" w:rsidRPr="009552D1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bCs/>
          <w:i/>
          <w:color w:val="000000" w:themeColor="text1"/>
          <w:sz w:val="24"/>
          <w:szCs w:val="24"/>
        </w:rPr>
        <w:t xml:space="preserve">Технические средства обучения: </w:t>
      </w:r>
    </w:p>
    <w:p w:rsidR="00727195" w:rsidRPr="009552D1" w:rsidRDefault="00727195" w:rsidP="00727195">
      <w:pPr>
        <w:pStyle w:val="a8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bCs/>
          <w:color w:val="000000" w:themeColor="text1"/>
          <w:sz w:val="24"/>
          <w:szCs w:val="24"/>
        </w:rPr>
        <w:t>мультимедийный проектор;</w:t>
      </w:r>
    </w:p>
    <w:p w:rsidR="00727195" w:rsidRPr="009552D1" w:rsidRDefault="00727195" w:rsidP="00727195">
      <w:pPr>
        <w:pStyle w:val="a8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bCs/>
          <w:color w:val="000000" w:themeColor="text1"/>
          <w:sz w:val="24"/>
          <w:szCs w:val="24"/>
        </w:rPr>
        <w:t xml:space="preserve">экран; </w:t>
      </w:r>
    </w:p>
    <w:p w:rsidR="00727195" w:rsidRPr="009552D1" w:rsidRDefault="00727195" w:rsidP="00727195">
      <w:pPr>
        <w:pStyle w:val="a8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bCs/>
          <w:color w:val="000000" w:themeColor="text1"/>
          <w:sz w:val="24"/>
          <w:szCs w:val="24"/>
        </w:rPr>
        <w:t>компьютер.</w:t>
      </w:r>
    </w:p>
    <w:p w:rsidR="00727195" w:rsidRPr="009552D1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/>
          <w:color w:val="000000" w:themeColor="text1"/>
          <w:sz w:val="24"/>
          <w:szCs w:val="24"/>
        </w:rPr>
      </w:pPr>
    </w:p>
    <w:p w:rsidR="00727195" w:rsidRPr="009552D1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</w:pPr>
      <w:r w:rsidRPr="009552D1"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  <w:t>Оборудование:</w:t>
      </w:r>
    </w:p>
    <w:p w:rsidR="00727195" w:rsidRPr="009552D1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</w:pPr>
    </w:p>
    <w:tbl>
      <w:tblPr>
        <w:tblW w:w="9219" w:type="dxa"/>
        <w:tblInd w:w="10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91"/>
        <w:gridCol w:w="1628"/>
      </w:tblGrid>
      <w:tr w:rsidR="00727195" w:rsidRPr="009552D1" w:rsidTr="00F404C4">
        <w:trPr>
          <w:trHeight w:val="284"/>
        </w:trPr>
        <w:tc>
          <w:tcPr>
            <w:tcW w:w="7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Оборудование для электроснабжения кабинета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Количество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Выпрямитель ВУ-4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регулируемого переменного/постоянного напряжения 0...24В/10А и стабилизированного 0..12В/2А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Щит электроснабжения школьный ЩЭШ - 1200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Блок питания 4В/2А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15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Выпрямитель (0-24</w:t>
            </w:r>
            <w:proofErr w:type="gramStart"/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10 А)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15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Генератор высокого напряжения (24 кВ)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Генератор низкочастотный ГНЧ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Генератор звуковой функциональный (школьный)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питания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питания лабораторный ИПЛ 4-12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постоянного и переменного напряжения (В-24)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постоянного и переменного напряжения ИП-24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постоянного и переменного тока (4,5</w:t>
            </w:r>
            <w:proofErr w:type="gramStart"/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2 А)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15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Трансформатор универсальный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Компьютерные приборы и оборудование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Омметр цифровой учебный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Переключатель двухполюсный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Переключатель однополюсный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Плитка электрическая малогабаритная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Штатив для фронтальных работ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Штатив универсальный физический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Электродинамика (приборы и принадлежности демонстрационные)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Амперметр демонстрационный цифровой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Вольтметр демонстрационный цифровой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Выключатель </w:t>
            </w:r>
            <w:proofErr w:type="gramStart"/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однополюсной</w:t>
            </w:r>
            <w:proofErr w:type="gramEnd"/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Демонстрационный набор для изучения тока в вакууме (диод-триод учителя)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Звонок электрический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Катушка дроссельная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КДЭ-5 Свойства электромагнитных волн (11 демонстраций)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Комплект полосовых и дугообразных магнитов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Комплект приборов для изучения принципов радиоприема и радиопередачи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Конденсатор переменный с цифровым измерителем емкости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Конденсатор раздвижной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Магазин резисторов на панели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Магнит U-образный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Маятник </w:t>
            </w:r>
            <w:proofErr w:type="spellStart"/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злектростатический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Маятник электростатический (пара)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Микрофон электродинамический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Модель счетчика электрической энергии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Звонок электрический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Модель электромагнитного реле (демонстрационная)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Набор демонстрационно-лабораторный для исследования принципов радиопередачи и радиоприема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Набор для демонстрации электрических полей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Набор электроизмерительных приборов постоянного и переменного тока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Набор по электростатике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9552D1" w:rsidTr="00F404C4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Осциллограф демонстрационный двухканальный (</w:t>
            </w:r>
            <w:smartTag w:uri="urn:schemas-microsoft-com:office:smarttags" w:element="metricconverter">
              <w:smartTagPr>
                <w:attr w:name="ProductID" w:val="34 см"/>
              </w:smartTagPr>
              <w:r w:rsidRPr="009552D1">
                <w:rPr>
                  <w:rFonts w:ascii="Arial" w:eastAsia="Times New Roman" w:hAnsi="Arial" w:cs="Arial"/>
                  <w:color w:val="000000" w:themeColor="text1"/>
                  <w:sz w:val="24"/>
                  <w:szCs w:val="24"/>
                </w:rPr>
                <w:t>34 см</w:t>
              </w:r>
            </w:smartTag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7195" w:rsidRPr="009552D1" w:rsidRDefault="00727195" w:rsidP="00F404C4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727195" w:rsidRPr="009552D1" w:rsidRDefault="00727195" w:rsidP="00727195">
      <w:pPr>
        <w:suppressAutoHyphens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727195" w:rsidRPr="009552D1" w:rsidRDefault="00727195" w:rsidP="00727195">
      <w:pPr>
        <w:pStyle w:val="a8"/>
        <w:numPr>
          <w:ilvl w:val="0"/>
          <w:numId w:val="26"/>
        </w:numPr>
        <w:tabs>
          <w:tab w:val="clear" w:pos="432"/>
          <w:tab w:val="num" w:pos="0"/>
        </w:tabs>
        <w:suppressAutoHyphens/>
        <w:spacing w:before="120" w:after="120"/>
        <w:ind w:left="0" w:firstLine="0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9552D1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727195" w:rsidRPr="009552D1" w:rsidRDefault="00727195" w:rsidP="00727195">
      <w:pPr>
        <w:pStyle w:val="a8"/>
        <w:numPr>
          <w:ilvl w:val="0"/>
          <w:numId w:val="26"/>
        </w:numPr>
        <w:tabs>
          <w:tab w:val="clear" w:pos="432"/>
          <w:tab w:val="num" w:pos="0"/>
        </w:tabs>
        <w:suppressAutoHyphens/>
        <w:spacing w:before="120" w:after="120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552D1">
        <w:rPr>
          <w:rFonts w:ascii="Arial" w:hAnsi="Arial" w:cs="Arial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552D1">
        <w:rPr>
          <w:rFonts w:ascii="Arial" w:hAnsi="Arial" w:cs="Arial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9552D1">
        <w:rPr>
          <w:rFonts w:ascii="Arial" w:hAnsi="Arial" w:cs="Arial"/>
          <w:sz w:val="24"/>
          <w:szCs w:val="24"/>
        </w:rPr>
        <w:t>рекомендуемых</w:t>
      </w:r>
      <w:proofErr w:type="gramEnd"/>
      <w:r w:rsidRPr="009552D1">
        <w:rPr>
          <w:rFonts w:ascii="Arial" w:hAnsi="Arial" w:cs="Arial"/>
          <w:sz w:val="24"/>
          <w:szCs w:val="24"/>
        </w:rPr>
        <w:t xml:space="preserve"> для использования в образовательном процессе </w:t>
      </w:r>
    </w:p>
    <w:p w:rsidR="00727195" w:rsidRPr="009552D1" w:rsidRDefault="00727195" w:rsidP="00727195">
      <w:pPr>
        <w:pStyle w:val="a8"/>
        <w:numPr>
          <w:ilvl w:val="0"/>
          <w:numId w:val="26"/>
        </w:numPr>
        <w:spacing w:before="120" w:after="120"/>
        <w:rPr>
          <w:rFonts w:ascii="Arial" w:hAnsi="Arial" w:cs="Arial"/>
          <w:sz w:val="24"/>
          <w:szCs w:val="24"/>
        </w:rPr>
      </w:pPr>
    </w:p>
    <w:p w:rsidR="00727195" w:rsidRPr="009552D1" w:rsidRDefault="00727195" w:rsidP="00727195">
      <w:pPr>
        <w:pStyle w:val="a8"/>
        <w:numPr>
          <w:ilvl w:val="0"/>
          <w:numId w:val="26"/>
        </w:numPr>
        <w:spacing w:before="120" w:after="120"/>
        <w:rPr>
          <w:rFonts w:ascii="Arial" w:hAnsi="Arial" w:cs="Arial"/>
          <w:b/>
          <w:sz w:val="24"/>
          <w:szCs w:val="24"/>
        </w:rPr>
      </w:pPr>
      <w:r w:rsidRPr="009552D1">
        <w:rPr>
          <w:rFonts w:ascii="Arial" w:hAnsi="Arial" w:cs="Arial"/>
          <w:b/>
          <w:sz w:val="24"/>
          <w:szCs w:val="24"/>
        </w:rPr>
        <w:t>3.2.1. Печатные издания</w:t>
      </w:r>
    </w:p>
    <w:p w:rsidR="00727195" w:rsidRPr="009552D1" w:rsidRDefault="00727195" w:rsidP="00727195">
      <w:pPr>
        <w:pStyle w:val="a8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9552D1">
        <w:rPr>
          <w:rFonts w:ascii="Arial" w:hAnsi="Arial" w:cs="Arial"/>
          <w:bCs/>
          <w:sz w:val="24"/>
          <w:szCs w:val="24"/>
        </w:rPr>
        <w:t xml:space="preserve">Прошин, В. М. Электротехника для </w:t>
      </w:r>
      <w:proofErr w:type="spellStart"/>
      <w:r w:rsidRPr="009552D1">
        <w:rPr>
          <w:rFonts w:ascii="Arial" w:hAnsi="Arial" w:cs="Arial"/>
          <w:bCs/>
          <w:sz w:val="24"/>
          <w:szCs w:val="24"/>
        </w:rPr>
        <w:t>неэлектротехнических</w:t>
      </w:r>
      <w:proofErr w:type="spellEnd"/>
      <w:r w:rsidRPr="009552D1">
        <w:rPr>
          <w:rFonts w:ascii="Arial" w:hAnsi="Arial" w:cs="Arial"/>
          <w:bCs/>
          <w:sz w:val="24"/>
          <w:szCs w:val="24"/>
        </w:rPr>
        <w:t xml:space="preserve"> профессий [Текст]: учебник для студ. учреждений СПО / В. М. Прошин .  – 1-е изд. - М.</w:t>
      </w:r>
      <w:proofErr w:type="gramStart"/>
      <w:r w:rsidRPr="009552D1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552D1">
        <w:rPr>
          <w:rFonts w:ascii="Arial" w:hAnsi="Arial" w:cs="Arial"/>
          <w:bCs/>
          <w:sz w:val="24"/>
          <w:szCs w:val="24"/>
        </w:rPr>
        <w:t xml:space="preserve"> ИЦ Академия, 2017.  – 464 с.  – (Профессиональное образование).</w:t>
      </w:r>
    </w:p>
    <w:p w:rsidR="00727195" w:rsidRPr="009552D1" w:rsidRDefault="00727195" w:rsidP="00727195">
      <w:pPr>
        <w:pStyle w:val="a8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9552D1">
        <w:rPr>
          <w:rFonts w:ascii="Arial" w:hAnsi="Arial" w:cs="Arial"/>
          <w:bCs/>
          <w:sz w:val="24"/>
          <w:szCs w:val="24"/>
        </w:rPr>
        <w:t>Набоких</w:t>
      </w:r>
      <w:proofErr w:type="spellEnd"/>
      <w:r w:rsidRPr="009552D1">
        <w:rPr>
          <w:rFonts w:ascii="Arial" w:hAnsi="Arial" w:cs="Arial"/>
          <w:bCs/>
          <w:sz w:val="24"/>
          <w:szCs w:val="24"/>
        </w:rPr>
        <w:t xml:space="preserve">, В. А. Электрооборудование автомобилей и тракторов [Текст]: учебник для студ. учреждений СПО / В. А. </w:t>
      </w:r>
      <w:proofErr w:type="spellStart"/>
      <w:r w:rsidRPr="009552D1">
        <w:rPr>
          <w:rFonts w:ascii="Arial" w:hAnsi="Arial" w:cs="Arial"/>
          <w:bCs/>
          <w:sz w:val="24"/>
          <w:szCs w:val="24"/>
        </w:rPr>
        <w:t>Набоких</w:t>
      </w:r>
      <w:proofErr w:type="spellEnd"/>
      <w:r w:rsidRPr="009552D1">
        <w:rPr>
          <w:rFonts w:ascii="Arial" w:hAnsi="Arial" w:cs="Arial"/>
          <w:bCs/>
          <w:sz w:val="24"/>
          <w:szCs w:val="24"/>
        </w:rPr>
        <w:t>.  – 6-е изд., стер. - М.</w:t>
      </w:r>
      <w:proofErr w:type="gramStart"/>
      <w:r w:rsidRPr="009552D1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552D1">
        <w:rPr>
          <w:rFonts w:ascii="Arial" w:hAnsi="Arial" w:cs="Arial"/>
          <w:bCs/>
          <w:sz w:val="24"/>
          <w:szCs w:val="24"/>
        </w:rPr>
        <w:t xml:space="preserve"> ИЦ Академия, 2017.  – 400 с.  – (Профессиональное образование). </w:t>
      </w:r>
    </w:p>
    <w:p w:rsidR="00727195" w:rsidRPr="009552D1" w:rsidRDefault="00727195" w:rsidP="00727195">
      <w:pPr>
        <w:pStyle w:val="a8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9552D1">
        <w:rPr>
          <w:rFonts w:ascii="Arial" w:hAnsi="Arial" w:cs="Arial"/>
          <w:bCs/>
          <w:sz w:val="24"/>
          <w:szCs w:val="24"/>
        </w:rPr>
        <w:t>Набоких</w:t>
      </w:r>
      <w:proofErr w:type="spellEnd"/>
      <w:r w:rsidRPr="009552D1">
        <w:rPr>
          <w:rFonts w:ascii="Arial" w:hAnsi="Arial" w:cs="Arial"/>
          <w:bCs/>
          <w:sz w:val="24"/>
          <w:szCs w:val="24"/>
        </w:rPr>
        <w:t xml:space="preserve">, В. А. Электрооборудование автомобилей и тракторов [Текст]: учебник для студ. учреждений СПО / В. А. </w:t>
      </w:r>
      <w:proofErr w:type="spellStart"/>
      <w:r w:rsidRPr="009552D1">
        <w:rPr>
          <w:rFonts w:ascii="Arial" w:hAnsi="Arial" w:cs="Arial"/>
          <w:bCs/>
          <w:sz w:val="24"/>
          <w:szCs w:val="24"/>
        </w:rPr>
        <w:t>Набоких</w:t>
      </w:r>
      <w:proofErr w:type="spellEnd"/>
      <w:r w:rsidRPr="009552D1">
        <w:rPr>
          <w:rFonts w:ascii="Arial" w:hAnsi="Arial" w:cs="Arial"/>
          <w:bCs/>
          <w:sz w:val="24"/>
          <w:szCs w:val="24"/>
        </w:rPr>
        <w:t xml:space="preserve"> .  – 4-е изд., стер. - М.</w:t>
      </w:r>
      <w:proofErr w:type="gramStart"/>
      <w:r w:rsidRPr="009552D1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552D1">
        <w:rPr>
          <w:rFonts w:ascii="Arial" w:hAnsi="Arial" w:cs="Arial"/>
          <w:bCs/>
          <w:sz w:val="24"/>
          <w:szCs w:val="24"/>
        </w:rPr>
        <w:t xml:space="preserve"> ИЦ Академия, 2014.  – 400 с.  – (Профессиональное образование).</w:t>
      </w:r>
    </w:p>
    <w:p w:rsidR="00727195" w:rsidRPr="009552D1" w:rsidRDefault="00727195" w:rsidP="00727195">
      <w:pPr>
        <w:pStyle w:val="a8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9552D1">
        <w:rPr>
          <w:rFonts w:ascii="Arial" w:hAnsi="Arial" w:cs="Arial"/>
          <w:bCs/>
          <w:sz w:val="24"/>
          <w:szCs w:val="24"/>
        </w:rPr>
        <w:t>Немцов, М. В. Электротехника и электроника [Текст]: учебник для студ. учреждений СПО / М. В. Немцов, М. Л. Немцова.  – 8-е изд., стер. - М.</w:t>
      </w:r>
      <w:proofErr w:type="gramStart"/>
      <w:r w:rsidRPr="009552D1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552D1">
        <w:rPr>
          <w:rFonts w:ascii="Arial" w:hAnsi="Arial" w:cs="Arial"/>
          <w:bCs/>
          <w:sz w:val="24"/>
          <w:szCs w:val="24"/>
        </w:rPr>
        <w:t xml:space="preserve"> ИЦ Академия, 2015.  – 480 с.  – (Профессиональное образование).</w:t>
      </w:r>
    </w:p>
    <w:p w:rsidR="00727195" w:rsidRPr="009552D1" w:rsidRDefault="00727195" w:rsidP="00727195">
      <w:pPr>
        <w:pStyle w:val="a8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9552D1">
        <w:rPr>
          <w:rFonts w:ascii="Arial" w:hAnsi="Arial" w:cs="Arial"/>
          <w:bCs/>
          <w:sz w:val="24"/>
          <w:szCs w:val="24"/>
        </w:rPr>
        <w:t>Ярочкина</w:t>
      </w:r>
      <w:proofErr w:type="spellEnd"/>
      <w:r w:rsidRPr="009552D1">
        <w:rPr>
          <w:rFonts w:ascii="Arial" w:hAnsi="Arial" w:cs="Arial"/>
          <w:bCs/>
          <w:sz w:val="24"/>
          <w:szCs w:val="24"/>
        </w:rPr>
        <w:t xml:space="preserve"> Г. В. Электротехника [Текст]: учебник для студ. учреждений СПО / Г. В. </w:t>
      </w:r>
      <w:proofErr w:type="spellStart"/>
      <w:r w:rsidRPr="009552D1">
        <w:rPr>
          <w:rFonts w:ascii="Arial" w:hAnsi="Arial" w:cs="Arial"/>
          <w:bCs/>
          <w:sz w:val="24"/>
          <w:szCs w:val="24"/>
        </w:rPr>
        <w:t>Ярочкина</w:t>
      </w:r>
      <w:proofErr w:type="spellEnd"/>
      <w:r w:rsidRPr="009552D1">
        <w:rPr>
          <w:rFonts w:ascii="Arial" w:hAnsi="Arial" w:cs="Arial"/>
          <w:bCs/>
          <w:sz w:val="24"/>
          <w:szCs w:val="24"/>
        </w:rPr>
        <w:t xml:space="preserve">  – 1-е изд. - М.</w:t>
      </w:r>
      <w:proofErr w:type="gramStart"/>
      <w:r w:rsidRPr="009552D1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552D1">
        <w:rPr>
          <w:rFonts w:ascii="Arial" w:hAnsi="Arial" w:cs="Arial"/>
          <w:bCs/>
          <w:sz w:val="24"/>
          <w:szCs w:val="24"/>
        </w:rPr>
        <w:t xml:space="preserve"> ИЦ Академия, 2017.  – 240 с.  – (Профессиональное образование).</w:t>
      </w:r>
    </w:p>
    <w:p w:rsidR="00727195" w:rsidRPr="009552D1" w:rsidRDefault="00727195" w:rsidP="0072719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</w:p>
    <w:p w:rsidR="00727195" w:rsidRPr="009552D1" w:rsidRDefault="00727195" w:rsidP="00727195">
      <w:pPr>
        <w:ind w:left="426" w:hanging="426"/>
        <w:contextualSpacing/>
        <w:rPr>
          <w:rFonts w:ascii="Arial" w:hAnsi="Arial" w:cs="Arial"/>
          <w:b/>
          <w:sz w:val="24"/>
          <w:szCs w:val="24"/>
        </w:rPr>
      </w:pPr>
      <w:r w:rsidRPr="009552D1">
        <w:rPr>
          <w:rFonts w:ascii="Arial" w:hAnsi="Arial" w:cs="Arial"/>
          <w:b/>
          <w:sz w:val="24"/>
          <w:szCs w:val="24"/>
        </w:rPr>
        <w:t>3.2.2. Электронные издания (электронные ресурсы)</w:t>
      </w:r>
    </w:p>
    <w:p w:rsidR="00727195" w:rsidRPr="009552D1" w:rsidRDefault="00727195" w:rsidP="004D790F">
      <w:pPr>
        <w:numPr>
          <w:ilvl w:val="0"/>
          <w:numId w:val="28"/>
        </w:numPr>
        <w:suppressAutoHyphens/>
        <w:ind w:left="426" w:hanging="426"/>
        <w:jc w:val="both"/>
        <w:rPr>
          <w:rFonts w:ascii="Arial" w:hAnsi="Arial" w:cs="Arial"/>
          <w:sz w:val="24"/>
          <w:szCs w:val="24"/>
        </w:rPr>
      </w:pPr>
      <w:r w:rsidRPr="009552D1">
        <w:rPr>
          <w:rFonts w:ascii="Arial" w:hAnsi="Arial" w:cs="Arial"/>
          <w:sz w:val="24"/>
          <w:szCs w:val="24"/>
        </w:rPr>
        <w:lastRenderedPageBreak/>
        <w:t>Информационно-коммуникационные технологии в образовании // система федеральных образовательных порталов [Электронный ресурс</w:t>
      </w:r>
      <w:proofErr w:type="gramStart"/>
      <w:r w:rsidRPr="009552D1">
        <w:rPr>
          <w:rFonts w:ascii="Arial" w:hAnsi="Arial" w:cs="Arial"/>
          <w:sz w:val="24"/>
          <w:szCs w:val="24"/>
        </w:rPr>
        <w:t>]-</w:t>
      </w:r>
      <w:proofErr w:type="gramEnd"/>
      <w:r w:rsidRPr="009552D1">
        <w:rPr>
          <w:rFonts w:ascii="Arial" w:hAnsi="Arial" w:cs="Arial"/>
          <w:sz w:val="24"/>
          <w:szCs w:val="24"/>
        </w:rPr>
        <w:t xml:space="preserve">режим доступа </w:t>
      </w:r>
      <w:hyperlink r:id="rId11" w:history="1"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Pr="009552D1">
          <w:rPr>
            <w:rStyle w:val="a3"/>
            <w:rFonts w:ascii="Arial" w:hAnsi="Arial" w:cs="Arial"/>
            <w:sz w:val="24"/>
            <w:szCs w:val="24"/>
          </w:rPr>
          <w:t>://</w:t>
        </w:r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9552D1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ict</w:t>
        </w:r>
        <w:proofErr w:type="spellEnd"/>
        <w:r w:rsidRPr="009552D1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edu</w:t>
        </w:r>
        <w:proofErr w:type="spellEnd"/>
        <w:r w:rsidRPr="009552D1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</w:p>
    <w:p w:rsidR="00727195" w:rsidRPr="009552D1" w:rsidRDefault="00727195" w:rsidP="004D790F">
      <w:pPr>
        <w:numPr>
          <w:ilvl w:val="0"/>
          <w:numId w:val="28"/>
        </w:numPr>
        <w:suppressAutoHyphens/>
        <w:ind w:left="426" w:hanging="426"/>
        <w:jc w:val="both"/>
        <w:rPr>
          <w:rFonts w:ascii="Arial" w:hAnsi="Arial" w:cs="Arial"/>
          <w:sz w:val="24"/>
          <w:szCs w:val="24"/>
        </w:rPr>
      </w:pPr>
      <w:r w:rsidRPr="009552D1">
        <w:rPr>
          <w:rFonts w:ascii="Arial" w:hAnsi="Arial" w:cs="Arial"/>
          <w:sz w:val="24"/>
          <w:szCs w:val="24"/>
        </w:rPr>
        <w:t>Книги и журналы по электротехнике и электронике [Электронный ресурс</w:t>
      </w:r>
      <w:proofErr w:type="gramStart"/>
      <w:r w:rsidRPr="009552D1">
        <w:rPr>
          <w:rFonts w:ascii="Arial" w:hAnsi="Arial" w:cs="Arial"/>
          <w:sz w:val="24"/>
          <w:szCs w:val="24"/>
        </w:rPr>
        <w:t>]-</w:t>
      </w:r>
      <w:proofErr w:type="gramEnd"/>
      <w:r w:rsidRPr="009552D1">
        <w:rPr>
          <w:rFonts w:ascii="Arial" w:hAnsi="Arial" w:cs="Arial"/>
          <w:sz w:val="24"/>
          <w:szCs w:val="24"/>
        </w:rPr>
        <w:t xml:space="preserve">режим доступа </w:t>
      </w:r>
      <w:hyperlink r:id="rId12" w:history="1"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Pr="009552D1">
          <w:rPr>
            <w:rStyle w:val="a3"/>
            <w:rFonts w:ascii="Arial" w:hAnsi="Arial" w:cs="Arial"/>
            <w:sz w:val="24"/>
            <w:szCs w:val="24"/>
          </w:rPr>
          <w:t>://</w:t>
        </w:r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9552D1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masterelectronic</w:t>
        </w:r>
        <w:proofErr w:type="spellEnd"/>
        <w:r w:rsidRPr="009552D1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</w:p>
    <w:p w:rsidR="00727195" w:rsidRPr="009552D1" w:rsidRDefault="00727195" w:rsidP="004D790F">
      <w:pPr>
        <w:numPr>
          <w:ilvl w:val="0"/>
          <w:numId w:val="28"/>
        </w:numPr>
        <w:suppressAutoHyphens/>
        <w:ind w:left="426" w:hanging="426"/>
        <w:jc w:val="both"/>
        <w:rPr>
          <w:rFonts w:ascii="Arial" w:hAnsi="Arial" w:cs="Arial"/>
          <w:sz w:val="24"/>
          <w:szCs w:val="24"/>
        </w:rPr>
      </w:pPr>
      <w:r w:rsidRPr="009552D1">
        <w:rPr>
          <w:rFonts w:ascii="Arial" w:hAnsi="Arial" w:cs="Arial"/>
          <w:sz w:val="24"/>
          <w:szCs w:val="24"/>
        </w:rPr>
        <w:t>Школа для электрика. Все секреты мастерств</w:t>
      </w:r>
      <w:proofErr w:type="gramStart"/>
      <w:r w:rsidRPr="009552D1">
        <w:rPr>
          <w:rFonts w:ascii="Arial" w:hAnsi="Arial" w:cs="Arial"/>
          <w:sz w:val="24"/>
          <w:szCs w:val="24"/>
        </w:rPr>
        <w:t>а[</w:t>
      </w:r>
      <w:proofErr w:type="gramEnd"/>
      <w:r w:rsidRPr="009552D1">
        <w:rPr>
          <w:rFonts w:ascii="Arial" w:hAnsi="Arial" w:cs="Arial"/>
          <w:sz w:val="24"/>
          <w:szCs w:val="24"/>
        </w:rPr>
        <w:t xml:space="preserve">Электронный ресурс]-режим доступа </w:t>
      </w:r>
      <w:hyperlink r:id="rId13" w:history="1"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Pr="009552D1">
          <w:rPr>
            <w:rStyle w:val="a3"/>
            <w:rFonts w:ascii="Arial" w:hAnsi="Arial" w:cs="Arial"/>
            <w:sz w:val="24"/>
            <w:szCs w:val="24"/>
          </w:rPr>
          <w:t>://</w:t>
        </w:r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9552D1">
          <w:rPr>
            <w:rStyle w:val="a3"/>
            <w:rFonts w:ascii="Arial" w:hAnsi="Arial" w:cs="Arial"/>
            <w:sz w:val="24"/>
            <w:szCs w:val="24"/>
          </w:rPr>
          <w:t>.</w:t>
        </w:r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electrical</w:t>
        </w:r>
        <w:r w:rsidRPr="009552D1">
          <w:rPr>
            <w:rStyle w:val="a3"/>
            <w:rFonts w:ascii="Arial" w:hAnsi="Arial" w:cs="Arial"/>
            <w:sz w:val="24"/>
            <w:szCs w:val="24"/>
          </w:rPr>
          <w:t>.</w:t>
        </w:r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info</w:t>
        </w:r>
        <w:r w:rsidRPr="009552D1">
          <w:rPr>
            <w:rStyle w:val="a3"/>
            <w:rFonts w:ascii="Arial" w:hAnsi="Arial" w:cs="Arial"/>
            <w:sz w:val="24"/>
            <w:szCs w:val="24"/>
          </w:rPr>
          <w:t>/</w:t>
        </w:r>
        <w:proofErr w:type="spellStart"/>
        <w:r w:rsidRPr="009552D1">
          <w:rPr>
            <w:rStyle w:val="a3"/>
            <w:rFonts w:ascii="Arial" w:hAnsi="Arial" w:cs="Arial"/>
            <w:sz w:val="24"/>
            <w:szCs w:val="24"/>
            <w:lang w:val="en-US"/>
          </w:rPr>
          <w:t>electrotechru</w:t>
        </w:r>
        <w:proofErr w:type="spellEnd"/>
      </w:hyperlink>
    </w:p>
    <w:p w:rsidR="00727195" w:rsidRPr="009552D1" w:rsidRDefault="00727195" w:rsidP="00727195">
      <w:pPr>
        <w:suppressAutoHyphens/>
        <w:ind w:left="765"/>
        <w:rPr>
          <w:rFonts w:ascii="Arial" w:hAnsi="Arial" w:cs="Arial"/>
          <w:sz w:val="24"/>
          <w:szCs w:val="24"/>
        </w:rPr>
      </w:pPr>
    </w:p>
    <w:p w:rsidR="00727195" w:rsidRPr="009552D1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552D1">
        <w:rPr>
          <w:rFonts w:ascii="Arial" w:hAnsi="Arial" w:cs="Arial"/>
          <w:b/>
          <w:bCs/>
          <w:sz w:val="24"/>
          <w:szCs w:val="24"/>
        </w:rPr>
        <w:t>3.2.3. Дополнительные источники</w:t>
      </w:r>
    </w:p>
    <w:p w:rsidR="00727195" w:rsidRPr="009552D1" w:rsidRDefault="00727195" w:rsidP="00727195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9552D1">
        <w:rPr>
          <w:rFonts w:ascii="Arial" w:hAnsi="Arial" w:cs="Arial"/>
          <w:bCs/>
          <w:sz w:val="24"/>
          <w:szCs w:val="24"/>
        </w:rPr>
        <w:t>Березкина Т</w:t>
      </w:r>
      <w:r w:rsidRPr="009552D1">
        <w:rPr>
          <w:rFonts w:ascii="Arial" w:hAnsi="Arial" w:cs="Arial"/>
          <w:sz w:val="24"/>
          <w:szCs w:val="24"/>
        </w:rPr>
        <w:t xml:space="preserve">. </w:t>
      </w:r>
      <w:r w:rsidRPr="009552D1">
        <w:rPr>
          <w:rFonts w:ascii="Arial" w:hAnsi="Arial" w:cs="Arial"/>
          <w:bCs/>
          <w:sz w:val="24"/>
          <w:szCs w:val="24"/>
        </w:rPr>
        <w:t>Ф</w:t>
      </w:r>
      <w:r w:rsidRPr="009552D1">
        <w:rPr>
          <w:rFonts w:ascii="Arial" w:hAnsi="Arial" w:cs="Arial"/>
          <w:sz w:val="24"/>
          <w:szCs w:val="24"/>
        </w:rPr>
        <w:t xml:space="preserve">. </w:t>
      </w:r>
      <w:r w:rsidRPr="009552D1">
        <w:rPr>
          <w:rFonts w:ascii="Arial" w:hAnsi="Arial" w:cs="Arial"/>
          <w:bCs/>
          <w:sz w:val="24"/>
          <w:szCs w:val="24"/>
        </w:rPr>
        <w:t>Задачник по общей электротехнике с основами электроники</w:t>
      </w:r>
      <w:r w:rsidRPr="009552D1">
        <w:rPr>
          <w:rFonts w:ascii="Arial" w:hAnsi="Arial" w:cs="Arial"/>
          <w:sz w:val="24"/>
          <w:szCs w:val="24"/>
        </w:rPr>
        <w:t xml:space="preserve">: учебное пособие / </w:t>
      </w:r>
      <w:r w:rsidRPr="009552D1">
        <w:rPr>
          <w:rFonts w:ascii="Arial" w:hAnsi="Arial" w:cs="Arial"/>
          <w:bCs/>
          <w:sz w:val="24"/>
          <w:szCs w:val="24"/>
        </w:rPr>
        <w:t>Т</w:t>
      </w:r>
      <w:r w:rsidRPr="009552D1">
        <w:rPr>
          <w:rFonts w:ascii="Arial" w:hAnsi="Arial" w:cs="Arial"/>
          <w:sz w:val="24"/>
          <w:szCs w:val="24"/>
        </w:rPr>
        <w:t xml:space="preserve">. </w:t>
      </w:r>
      <w:r w:rsidRPr="009552D1">
        <w:rPr>
          <w:rFonts w:ascii="Arial" w:hAnsi="Arial" w:cs="Arial"/>
          <w:bCs/>
          <w:sz w:val="24"/>
          <w:szCs w:val="24"/>
        </w:rPr>
        <w:t>Ф</w:t>
      </w:r>
      <w:r w:rsidRPr="009552D1">
        <w:rPr>
          <w:rFonts w:ascii="Arial" w:hAnsi="Arial" w:cs="Arial"/>
          <w:sz w:val="24"/>
          <w:szCs w:val="24"/>
        </w:rPr>
        <w:t xml:space="preserve">. </w:t>
      </w:r>
      <w:r w:rsidRPr="009552D1">
        <w:rPr>
          <w:rFonts w:ascii="Arial" w:hAnsi="Arial" w:cs="Arial"/>
          <w:bCs/>
          <w:sz w:val="24"/>
          <w:szCs w:val="24"/>
        </w:rPr>
        <w:t>Березкина</w:t>
      </w:r>
      <w:r w:rsidRPr="009552D1">
        <w:rPr>
          <w:rFonts w:ascii="Arial" w:hAnsi="Arial" w:cs="Arial"/>
          <w:sz w:val="24"/>
          <w:szCs w:val="24"/>
        </w:rPr>
        <w:t xml:space="preserve">, </w:t>
      </w:r>
      <w:r w:rsidRPr="009552D1">
        <w:rPr>
          <w:rFonts w:ascii="Arial" w:hAnsi="Arial" w:cs="Arial"/>
          <w:bCs/>
          <w:sz w:val="24"/>
          <w:szCs w:val="24"/>
        </w:rPr>
        <w:t>Н</w:t>
      </w:r>
      <w:r w:rsidRPr="009552D1">
        <w:rPr>
          <w:rFonts w:ascii="Arial" w:hAnsi="Arial" w:cs="Arial"/>
          <w:sz w:val="24"/>
          <w:szCs w:val="24"/>
        </w:rPr>
        <w:t xml:space="preserve">. </w:t>
      </w:r>
      <w:r w:rsidRPr="009552D1">
        <w:rPr>
          <w:rFonts w:ascii="Arial" w:hAnsi="Arial" w:cs="Arial"/>
          <w:bCs/>
          <w:sz w:val="24"/>
          <w:szCs w:val="24"/>
        </w:rPr>
        <w:t>Г</w:t>
      </w:r>
      <w:r w:rsidRPr="009552D1">
        <w:rPr>
          <w:rFonts w:ascii="Arial" w:hAnsi="Arial" w:cs="Arial"/>
          <w:sz w:val="24"/>
          <w:szCs w:val="24"/>
        </w:rPr>
        <w:t xml:space="preserve">. </w:t>
      </w:r>
      <w:r w:rsidRPr="009552D1">
        <w:rPr>
          <w:rFonts w:ascii="Arial" w:hAnsi="Arial" w:cs="Arial"/>
          <w:bCs/>
          <w:sz w:val="24"/>
          <w:szCs w:val="24"/>
        </w:rPr>
        <w:t>Гусев</w:t>
      </w:r>
      <w:r w:rsidRPr="009552D1">
        <w:rPr>
          <w:rFonts w:ascii="Arial" w:hAnsi="Arial" w:cs="Arial"/>
          <w:sz w:val="24"/>
          <w:szCs w:val="24"/>
        </w:rPr>
        <w:t xml:space="preserve">, </w:t>
      </w:r>
      <w:r w:rsidRPr="009552D1">
        <w:rPr>
          <w:rFonts w:ascii="Arial" w:hAnsi="Arial" w:cs="Arial"/>
          <w:bCs/>
          <w:sz w:val="24"/>
          <w:szCs w:val="24"/>
        </w:rPr>
        <w:t>В</w:t>
      </w:r>
      <w:r w:rsidRPr="009552D1">
        <w:rPr>
          <w:rFonts w:ascii="Arial" w:hAnsi="Arial" w:cs="Arial"/>
          <w:sz w:val="24"/>
          <w:szCs w:val="24"/>
        </w:rPr>
        <w:t xml:space="preserve">. </w:t>
      </w:r>
      <w:r w:rsidRPr="009552D1">
        <w:rPr>
          <w:rFonts w:ascii="Arial" w:hAnsi="Arial" w:cs="Arial"/>
          <w:bCs/>
          <w:sz w:val="24"/>
          <w:szCs w:val="24"/>
        </w:rPr>
        <w:t>В</w:t>
      </w:r>
      <w:r w:rsidRPr="009552D1">
        <w:rPr>
          <w:rFonts w:ascii="Arial" w:hAnsi="Arial" w:cs="Arial"/>
          <w:sz w:val="24"/>
          <w:szCs w:val="24"/>
        </w:rPr>
        <w:t xml:space="preserve">. </w:t>
      </w:r>
      <w:r w:rsidRPr="009552D1">
        <w:rPr>
          <w:rFonts w:ascii="Arial" w:hAnsi="Arial" w:cs="Arial"/>
          <w:bCs/>
          <w:sz w:val="24"/>
          <w:szCs w:val="24"/>
        </w:rPr>
        <w:t>Масленников</w:t>
      </w:r>
      <w:r w:rsidRPr="009552D1">
        <w:rPr>
          <w:rFonts w:ascii="Arial" w:hAnsi="Arial" w:cs="Arial"/>
          <w:sz w:val="24"/>
          <w:szCs w:val="24"/>
        </w:rPr>
        <w:t xml:space="preserve">. - Москва: </w:t>
      </w:r>
      <w:proofErr w:type="spellStart"/>
      <w:r w:rsidRPr="009552D1">
        <w:rPr>
          <w:rFonts w:ascii="Arial" w:hAnsi="Arial" w:cs="Arial"/>
          <w:sz w:val="24"/>
          <w:szCs w:val="24"/>
        </w:rPr>
        <w:t>Высшаяшкола</w:t>
      </w:r>
      <w:proofErr w:type="spellEnd"/>
      <w:r w:rsidRPr="009552D1">
        <w:rPr>
          <w:rFonts w:ascii="Arial" w:hAnsi="Arial" w:cs="Arial"/>
          <w:sz w:val="24"/>
          <w:szCs w:val="24"/>
        </w:rPr>
        <w:t xml:space="preserve">, </w:t>
      </w:r>
      <w:r w:rsidRPr="009552D1">
        <w:rPr>
          <w:rFonts w:ascii="Arial" w:hAnsi="Arial" w:cs="Arial"/>
          <w:bCs/>
          <w:sz w:val="24"/>
          <w:szCs w:val="24"/>
        </w:rPr>
        <w:t>2015. – 391 с.</w:t>
      </w:r>
    </w:p>
    <w:p w:rsidR="00727195" w:rsidRPr="009552D1" w:rsidRDefault="00727195" w:rsidP="00727195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9552D1">
        <w:rPr>
          <w:rFonts w:ascii="Arial" w:hAnsi="Arial" w:cs="Arial"/>
          <w:bCs/>
          <w:sz w:val="24"/>
          <w:szCs w:val="24"/>
        </w:rPr>
        <w:t>ФедорченкоА.Л</w:t>
      </w:r>
      <w:proofErr w:type="spellEnd"/>
      <w:r w:rsidRPr="009552D1">
        <w:rPr>
          <w:rFonts w:ascii="Arial" w:hAnsi="Arial" w:cs="Arial"/>
          <w:bCs/>
          <w:sz w:val="24"/>
          <w:szCs w:val="24"/>
        </w:rPr>
        <w:t xml:space="preserve">. Электротехника с основами электроники: учебник/ А.Л. Федорченко, Ю.Г. </w:t>
      </w:r>
      <w:proofErr w:type="spellStart"/>
      <w:r w:rsidRPr="009552D1">
        <w:rPr>
          <w:rFonts w:ascii="Arial" w:hAnsi="Arial" w:cs="Arial"/>
          <w:bCs/>
          <w:sz w:val="24"/>
          <w:szCs w:val="24"/>
        </w:rPr>
        <w:t>Синдеев</w:t>
      </w:r>
      <w:proofErr w:type="spellEnd"/>
      <w:r w:rsidRPr="009552D1">
        <w:rPr>
          <w:rFonts w:ascii="Arial" w:hAnsi="Arial" w:cs="Arial"/>
          <w:bCs/>
          <w:sz w:val="24"/>
          <w:szCs w:val="24"/>
        </w:rPr>
        <w:t>. -  М.: Дашков и К, 2016. – 200 с.</w:t>
      </w:r>
    </w:p>
    <w:p w:rsidR="00727195" w:rsidRPr="009552D1" w:rsidRDefault="00727195" w:rsidP="00727195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9552D1">
        <w:rPr>
          <w:rFonts w:ascii="Arial" w:hAnsi="Arial" w:cs="Arial"/>
          <w:bCs/>
          <w:sz w:val="24"/>
          <w:szCs w:val="24"/>
        </w:rPr>
        <w:t>Обозначения буквенно-цифровые в электрических схема</w:t>
      </w:r>
      <w:proofErr w:type="gramStart"/>
      <w:r w:rsidRPr="009552D1">
        <w:rPr>
          <w:rFonts w:ascii="Arial" w:hAnsi="Arial" w:cs="Arial"/>
          <w:bCs/>
          <w:sz w:val="24"/>
          <w:szCs w:val="24"/>
        </w:rPr>
        <w:t>х-</w:t>
      </w:r>
      <w:proofErr w:type="gramEnd"/>
      <w:r w:rsidRPr="009552D1">
        <w:rPr>
          <w:rFonts w:ascii="Arial" w:hAnsi="Arial" w:cs="Arial"/>
          <w:bCs/>
          <w:sz w:val="24"/>
          <w:szCs w:val="24"/>
        </w:rPr>
        <w:t xml:space="preserve"> ГОСТ 2.710-81.</w:t>
      </w:r>
    </w:p>
    <w:p w:rsidR="00727195" w:rsidRPr="009552D1" w:rsidRDefault="00727195" w:rsidP="00727195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9552D1">
        <w:rPr>
          <w:rFonts w:ascii="Arial" w:hAnsi="Arial" w:cs="Arial"/>
          <w:bCs/>
          <w:sz w:val="24"/>
          <w:szCs w:val="24"/>
        </w:rPr>
        <w:t>Правила выполнения электрических схем – ГОСТ 2.702-75</w:t>
      </w:r>
    </w:p>
    <w:p w:rsidR="00727195" w:rsidRPr="009552D1" w:rsidRDefault="00727195" w:rsidP="00727195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727195" w:rsidRPr="009552D1" w:rsidRDefault="00727195" w:rsidP="00727195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b/>
          <w:color w:val="000000" w:themeColor="text1"/>
          <w:sz w:val="24"/>
          <w:szCs w:val="24"/>
        </w:rPr>
        <w:t>Для преподавателей</w:t>
      </w:r>
    </w:p>
    <w:p w:rsidR="00727195" w:rsidRPr="009552D1" w:rsidRDefault="00727195" w:rsidP="00727195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</w:p>
    <w:p w:rsidR="00727195" w:rsidRPr="009552D1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color w:val="000000" w:themeColor="text1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727195" w:rsidRPr="009552D1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color w:val="000000" w:themeColor="text1"/>
          <w:sz w:val="24"/>
          <w:szCs w:val="24"/>
        </w:rPr>
        <w:t>Федеральный закон</w:t>
      </w:r>
      <w:proofErr w:type="gramStart"/>
      <w:r w:rsidRPr="009552D1">
        <w:rPr>
          <w:rFonts w:ascii="Arial" w:hAnsi="Arial" w:cs="Arial"/>
          <w:color w:val="000000" w:themeColor="text1"/>
          <w:sz w:val="24"/>
          <w:szCs w:val="24"/>
        </w:rPr>
        <w:t xml:space="preserve"> О</w:t>
      </w:r>
      <w:proofErr w:type="gramEnd"/>
      <w:r w:rsidRPr="009552D1">
        <w:rPr>
          <w:rFonts w:ascii="Arial" w:hAnsi="Arial" w:cs="Arial"/>
          <w:color w:val="000000" w:themeColor="text1"/>
          <w:sz w:val="24"/>
          <w:szCs w:val="24"/>
        </w:rPr>
        <w:t xml:space="preserve">б образовании в Российской Федерации: </w:t>
      </w:r>
      <w:proofErr w:type="spellStart"/>
      <w:r w:rsidRPr="009552D1">
        <w:rPr>
          <w:rFonts w:ascii="Arial" w:hAnsi="Arial" w:cs="Arial"/>
          <w:color w:val="000000" w:themeColor="text1"/>
          <w:sz w:val="24"/>
          <w:szCs w:val="24"/>
        </w:rPr>
        <w:t>федер</w:t>
      </w:r>
      <w:proofErr w:type="spellEnd"/>
      <w:r w:rsidRPr="009552D1">
        <w:rPr>
          <w:rFonts w:ascii="Arial" w:hAnsi="Arial" w:cs="Arial"/>
          <w:color w:val="000000" w:themeColor="text1"/>
          <w:sz w:val="24"/>
          <w:szCs w:val="24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</w:t>
      </w:r>
      <w:proofErr w:type="gramStart"/>
      <w:r w:rsidRPr="009552D1">
        <w:rPr>
          <w:rFonts w:ascii="Arial" w:hAnsi="Arial" w:cs="Arial"/>
          <w:color w:val="000000" w:themeColor="text1"/>
          <w:sz w:val="24"/>
          <w:szCs w:val="24"/>
        </w:rPr>
        <w:t>изм. от 19.12.2016.)</w:t>
      </w:r>
      <w:proofErr w:type="gramEnd"/>
    </w:p>
    <w:p w:rsidR="00727195" w:rsidRPr="009552D1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color w:val="000000" w:themeColor="text1"/>
          <w:sz w:val="24"/>
          <w:szCs w:val="24"/>
        </w:rPr>
        <w:t xml:space="preserve"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 </w:t>
      </w:r>
    </w:p>
    <w:p w:rsidR="00727195" w:rsidRPr="009552D1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color w:val="000000" w:themeColor="text1"/>
          <w:sz w:val="24"/>
          <w:szCs w:val="24"/>
        </w:rPr>
        <w:t xml:space="preserve">Приказ </w:t>
      </w:r>
      <w:proofErr w:type="spellStart"/>
      <w:r w:rsidRPr="009552D1">
        <w:rPr>
          <w:rFonts w:ascii="Arial" w:hAnsi="Arial" w:cs="Arial"/>
          <w:color w:val="000000" w:themeColor="text1"/>
          <w:sz w:val="24"/>
          <w:szCs w:val="24"/>
        </w:rPr>
        <w:t>Минобрнауки</w:t>
      </w:r>
      <w:proofErr w:type="spellEnd"/>
      <w:r w:rsidRPr="009552D1">
        <w:rPr>
          <w:rFonts w:ascii="Arial" w:hAnsi="Arial" w:cs="Arial"/>
          <w:color w:val="000000" w:themeColor="text1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27195" w:rsidRPr="009552D1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9552D1">
        <w:rPr>
          <w:rFonts w:ascii="Arial" w:hAnsi="Arial" w:cs="Arial"/>
          <w:color w:val="000000" w:themeColor="text1"/>
          <w:sz w:val="24"/>
          <w:szCs w:val="24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9552D1">
        <w:rPr>
          <w:rFonts w:ascii="Arial" w:hAnsi="Arial" w:cs="Arial"/>
          <w:color w:val="000000" w:themeColor="text1"/>
          <w:sz w:val="24"/>
          <w:szCs w:val="24"/>
        </w:rPr>
        <w:t>Минобрнауки</w:t>
      </w:r>
      <w:proofErr w:type="spellEnd"/>
      <w:r w:rsidRPr="009552D1">
        <w:rPr>
          <w:rFonts w:ascii="Arial" w:hAnsi="Arial" w:cs="Arial"/>
          <w:color w:val="000000" w:themeColor="text1"/>
          <w:sz w:val="24"/>
          <w:szCs w:val="24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727195" w:rsidRPr="009552D1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color w:val="000000" w:themeColor="text1"/>
          <w:sz w:val="24"/>
          <w:szCs w:val="24"/>
        </w:rPr>
        <w:t>Федеральный закон от 10.01.2002 № 7-ФЗ «Об охране окружающей среды» (в ред. от 25.06.2012, с изм. от 05.03.2013) // СЗ РФ. — 2002. — № 2. — Ст. 133.</w:t>
      </w:r>
    </w:p>
    <w:p w:rsidR="00727195" w:rsidRPr="009552D1" w:rsidRDefault="00727195" w:rsidP="00727195">
      <w:pPr>
        <w:ind w:hanging="426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727195" w:rsidRPr="009552D1" w:rsidRDefault="00727195" w:rsidP="00727195">
      <w:pPr>
        <w:ind w:hanging="426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727195" w:rsidRPr="009552D1" w:rsidRDefault="00727195" w:rsidP="00727195">
      <w:pPr>
        <w:ind w:hanging="426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727195" w:rsidRPr="009552D1" w:rsidRDefault="00727195" w:rsidP="00727195">
      <w:pPr>
        <w:ind w:hanging="426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180DD4" w:rsidRPr="009552D1" w:rsidRDefault="00180DD4" w:rsidP="004D790F">
      <w:pPr>
        <w:ind w:left="360"/>
        <w:contextualSpacing/>
        <w:jc w:val="center"/>
        <w:rPr>
          <w:rFonts w:ascii="Arial" w:hAnsi="Arial" w:cs="Arial"/>
          <w:b/>
          <w:i/>
          <w:sz w:val="24"/>
          <w:szCs w:val="24"/>
        </w:rPr>
      </w:pPr>
      <w:r w:rsidRPr="009552D1">
        <w:rPr>
          <w:rFonts w:ascii="Arial" w:hAnsi="Arial" w:cs="Arial"/>
          <w:b/>
          <w:i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5"/>
        <w:gridCol w:w="2920"/>
        <w:gridCol w:w="2787"/>
      </w:tblGrid>
      <w:tr w:rsidR="00180DD4" w:rsidRPr="009552D1" w:rsidTr="00F404C4">
        <w:tc>
          <w:tcPr>
            <w:tcW w:w="1912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180DD4" w:rsidRPr="009552D1" w:rsidRDefault="00180DD4" w:rsidP="00F404C4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9552D1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80DD4" w:rsidRPr="009552D1" w:rsidTr="00F404C4">
        <w:tc>
          <w:tcPr>
            <w:tcW w:w="5000" w:type="pct"/>
            <w:gridSpan w:val="3"/>
          </w:tcPr>
          <w:p w:rsidR="00180DD4" w:rsidRPr="009552D1" w:rsidRDefault="00180DD4" w:rsidP="00F404C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sz w:val="24"/>
                <w:szCs w:val="24"/>
              </w:rPr>
              <w:t>Знания:</w:t>
            </w:r>
          </w:p>
        </w:tc>
      </w:tr>
      <w:tr w:rsidR="00180DD4" w:rsidRPr="009552D1" w:rsidTr="00F404C4">
        <w:trPr>
          <w:trHeight w:val="896"/>
        </w:trPr>
        <w:tc>
          <w:tcPr>
            <w:tcW w:w="1912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</w:t>
            </w:r>
          </w:p>
        </w:tc>
        <w:tc>
          <w:tcPr>
            <w:tcW w:w="1580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и лабораторных работ</w:t>
            </w:r>
          </w:p>
        </w:tc>
        <w:tc>
          <w:tcPr>
            <w:tcW w:w="150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  <w:p w:rsidR="004D790F" w:rsidRPr="009552D1" w:rsidRDefault="004D790F" w:rsidP="004D790F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Практические работы</w:t>
            </w:r>
          </w:p>
          <w:p w:rsidR="004D790F" w:rsidRPr="009552D1" w:rsidRDefault="004D790F" w:rsidP="004D790F">
            <w:pPr>
              <w:jc w:val="both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1-3</w:t>
            </w:r>
          </w:p>
          <w:p w:rsidR="004D790F" w:rsidRPr="009552D1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Лабораторные работы</w:t>
            </w:r>
          </w:p>
          <w:p w:rsidR="004D790F" w:rsidRPr="009552D1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1-4</w:t>
            </w:r>
          </w:p>
          <w:p w:rsidR="004D790F" w:rsidRPr="009552D1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Лабораторные работы</w:t>
            </w:r>
          </w:p>
          <w:p w:rsidR="004D790F" w:rsidRPr="009552D1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5-7</w:t>
            </w:r>
          </w:p>
          <w:p w:rsidR="004D790F" w:rsidRPr="009552D1" w:rsidRDefault="004D790F" w:rsidP="00F404C4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Организация внеаудиторной работы: подготовка рефератов, докладов, мультимедийных презентаций, видеофильмов, слайд-шоу, теоретических сообщений, Интернет - обзоров и их публичная защита.</w:t>
            </w:r>
            <w:proofErr w:type="gramEnd"/>
          </w:p>
        </w:tc>
      </w:tr>
      <w:tr w:rsidR="00180DD4" w:rsidRPr="009552D1" w:rsidTr="00F404C4">
        <w:trPr>
          <w:trHeight w:val="306"/>
        </w:trPr>
        <w:tc>
          <w:tcPr>
            <w:tcW w:w="5000" w:type="pct"/>
            <w:gridSpan w:val="3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552D1">
              <w:rPr>
                <w:rFonts w:ascii="Arial" w:hAnsi="Arial" w:cs="Arial"/>
                <w:color w:val="000000"/>
                <w:sz w:val="24"/>
                <w:szCs w:val="24"/>
              </w:rPr>
              <w:t>Умения:</w:t>
            </w:r>
          </w:p>
        </w:tc>
      </w:tr>
      <w:tr w:rsidR="00180DD4" w:rsidRPr="009552D1" w:rsidTr="00F404C4">
        <w:trPr>
          <w:trHeight w:val="896"/>
        </w:trPr>
        <w:tc>
          <w:tcPr>
            <w:tcW w:w="1912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1580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Выполнение практических и лабораторных работ в соответствии с заданием</w:t>
            </w:r>
          </w:p>
        </w:tc>
        <w:tc>
          <w:tcPr>
            <w:tcW w:w="1508" w:type="pct"/>
          </w:tcPr>
          <w:p w:rsidR="00180DD4" w:rsidRPr="009552D1" w:rsidRDefault="00180DD4" w:rsidP="00F404C4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  <w:r w:rsidR="004D790F" w:rsidRPr="009552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  <w:p w:rsidR="004D790F" w:rsidRPr="009552D1" w:rsidRDefault="004D790F" w:rsidP="004D790F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Практические работы</w:t>
            </w:r>
          </w:p>
          <w:p w:rsidR="004D790F" w:rsidRPr="009552D1" w:rsidRDefault="004D790F" w:rsidP="004D790F">
            <w:pPr>
              <w:jc w:val="both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1-3</w:t>
            </w:r>
          </w:p>
          <w:p w:rsidR="004D790F" w:rsidRPr="009552D1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Лабораторные работы</w:t>
            </w:r>
          </w:p>
          <w:p w:rsidR="004D790F" w:rsidRPr="009552D1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1-4</w:t>
            </w:r>
          </w:p>
          <w:p w:rsidR="004D790F" w:rsidRPr="009552D1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Лабораторные работы</w:t>
            </w:r>
          </w:p>
          <w:p w:rsidR="004D790F" w:rsidRPr="009552D1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5-7</w:t>
            </w:r>
          </w:p>
          <w:p w:rsidR="004D790F" w:rsidRPr="009552D1" w:rsidRDefault="004D790F" w:rsidP="004D790F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Организация внеаудиторной работы: подготовка рефератов, докладов, мультимедийных презентаций, видеофильмов, слайд-шоу, теоретических сообщений, Интернет - обзоров и их публичная защита.</w:t>
            </w:r>
            <w:proofErr w:type="gramEnd"/>
          </w:p>
        </w:tc>
      </w:tr>
    </w:tbl>
    <w:p w:rsidR="00180DD4" w:rsidRPr="009552D1" w:rsidRDefault="00180DD4" w:rsidP="00180DD4">
      <w:pPr>
        <w:jc w:val="both"/>
        <w:rPr>
          <w:rFonts w:ascii="Arial" w:hAnsi="Arial" w:cs="Arial"/>
          <w:b/>
          <w:sz w:val="24"/>
          <w:szCs w:val="24"/>
        </w:rPr>
      </w:pPr>
    </w:p>
    <w:p w:rsidR="00180DD4" w:rsidRPr="009552D1" w:rsidRDefault="00180DD4" w:rsidP="00180DD4">
      <w:pPr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180DD4" w:rsidRPr="009552D1" w:rsidRDefault="00180DD4" w:rsidP="00180DD4">
      <w:pPr>
        <w:rPr>
          <w:rFonts w:ascii="Arial" w:hAnsi="Arial" w:cs="Arial"/>
          <w:b/>
          <w:sz w:val="24"/>
          <w:szCs w:val="24"/>
        </w:rPr>
      </w:pPr>
      <w:r w:rsidRPr="009552D1">
        <w:rPr>
          <w:rFonts w:ascii="Arial" w:hAnsi="Arial" w:cs="Arial"/>
          <w:b/>
          <w:sz w:val="24"/>
          <w:szCs w:val="24"/>
        </w:rPr>
        <w:br w:type="page"/>
      </w:r>
    </w:p>
    <w:p w:rsidR="00607372" w:rsidRPr="009552D1" w:rsidRDefault="00DF1158" w:rsidP="00727195">
      <w:pPr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lastRenderedPageBreak/>
        <w:pict>
          <v:rect id="Прямоугольник 2" o:spid="_x0000_s1026" style="position:absolute;left:0;text-align:left;margin-left:715.65pt;margin-top:42.35pt;width:.95pt;height:.95pt;z-index:-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" o:allowincell="f" fillcolor="black" stroked="f">
            <v:path arrowok="t"/>
            <w10:wrap anchorx="page" anchory="page"/>
          </v:rect>
        </w:pict>
      </w:r>
      <w:r>
        <w:rPr>
          <w:rFonts w:ascii="Arial" w:hAnsi="Arial" w:cs="Arial"/>
          <w:noProof/>
          <w:color w:val="000000" w:themeColor="text1"/>
          <w:sz w:val="24"/>
          <w:szCs w:val="24"/>
        </w:rPr>
        <w:pict>
          <v:line id="Прямая соединительная линия 1" o:spid="_x0000_s1028" style="position:absolute;left:0;text-align:left;z-index:-251657216;visibility:visible;mso-wrap-distance-top:-3e-5mm;mso-wrap-distance-bottom:-3e-5mm;mso-position-horizontal-relative:page;mso-position-vertical-relative:page" from="715.9pt,42.8pt" to="790.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  <w:r>
        <w:rPr>
          <w:rFonts w:ascii="Arial" w:hAnsi="Arial" w:cs="Arial"/>
          <w:noProof/>
          <w:color w:val="000000" w:themeColor="text1"/>
          <w:sz w:val="24"/>
          <w:szCs w:val="24"/>
        </w:rPr>
        <w:pict>
          <v:line id="Прямая соединительная линия 21" o:spid="_x0000_s1027" style="position:absolute;left:0;text-align:left;z-index:-251654144;visibility:visible;mso-wrap-distance-top:-3e-5mm;mso-wrap-distance-bottom:-3e-5mm;mso-position-horizontal-relative:page;mso-position-vertical-relative:page" from="715.9pt,42.8pt" to="790.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</w:p>
    <w:p w:rsidR="00607372" w:rsidRPr="009552D1" w:rsidRDefault="00607372" w:rsidP="00BC1B4A">
      <w:pPr>
        <w:ind w:hanging="426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BC1B4A" w:rsidRPr="009552D1" w:rsidRDefault="00BC1B4A" w:rsidP="00BC1B4A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552D1">
        <w:rPr>
          <w:rFonts w:ascii="Arial" w:hAnsi="Arial" w:cs="Arial"/>
          <w:color w:val="000000" w:themeColor="text1"/>
          <w:sz w:val="24"/>
          <w:szCs w:val="24"/>
        </w:rPr>
        <w:t>Оценка знаний, умений и навыков по результатам текущего контроля производится в соответствии с универсальной шкалой (таблица).</w:t>
      </w:r>
    </w:p>
    <w:p w:rsidR="00BC1B4A" w:rsidRPr="009552D1" w:rsidRDefault="00BC1B4A" w:rsidP="00BC1B4A">
      <w:pPr>
        <w:spacing w:line="201" w:lineRule="exact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3008"/>
        <w:gridCol w:w="3118"/>
      </w:tblGrid>
      <w:tr w:rsidR="00BC1B4A" w:rsidRPr="009552D1" w:rsidTr="00D9038F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BC1B4A" w:rsidRPr="009552D1" w:rsidTr="00D903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B4A" w:rsidRPr="009552D1" w:rsidRDefault="00BC1B4A" w:rsidP="00D9038F">
            <w:pPr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балл (отметка)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вербальный аналог</w:t>
            </w:r>
          </w:p>
        </w:tc>
      </w:tr>
      <w:tr w:rsidR="00BC1B4A" w:rsidRPr="009552D1" w:rsidTr="00D9038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90÷100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отлично</w:t>
            </w:r>
          </w:p>
        </w:tc>
      </w:tr>
      <w:tr w:rsidR="00BC1B4A" w:rsidRPr="009552D1" w:rsidTr="00D9038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80÷89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хорошо</w:t>
            </w:r>
          </w:p>
        </w:tc>
      </w:tr>
      <w:tr w:rsidR="00BC1B4A" w:rsidRPr="009552D1" w:rsidTr="00D9038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70÷79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удовлетворительно</w:t>
            </w:r>
          </w:p>
        </w:tc>
      </w:tr>
      <w:tr w:rsidR="00BC1B4A" w:rsidRPr="009552D1" w:rsidTr="00D9038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менее 70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B4A" w:rsidRPr="009552D1" w:rsidRDefault="00BC1B4A" w:rsidP="00D9038F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552D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не удовлетворительно</w:t>
            </w:r>
          </w:p>
        </w:tc>
      </w:tr>
    </w:tbl>
    <w:p w:rsidR="00146105" w:rsidRPr="009552D1" w:rsidRDefault="00146105" w:rsidP="000A1157">
      <w:pPr>
        <w:spacing w:after="200" w:line="276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sectPr w:rsidR="00146105" w:rsidRPr="009552D1" w:rsidSect="000A2897">
      <w:footerReference w:type="default" r:id="rId14"/>
      <w:pgSz w:w="11906" w:h="16838"/>
      <w:pgMar w:top="993" w:right="1440" w:bottom="1440" w:left="1440" w:header="0" w:footer="383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158" w:rsidRDefault="00DF1158" w:rsidP="006A6763">
      <w:r>
        <w:separator/>
      </w:r>
    </w:p>
  </w:endnote>
  <w:endnote w:type="continuationSeparator" w:id="0">
    <w:p w:rsidR="00DF1158" w:rsidRDefault="00DF1158" w:rsidP="006A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798930"/>
      <w:docPartObj>
        <w:docPartGallery w:val="Page Numbers (Bottom of Page)"/>
        <w:docPartUnique/>
      </w:docPartObj>
    </w:sdtPr>
    <w:sdtEndPr/>
    <w:sdtContent>
      <w:p w:rsidR="000739BE" w:rsidRDefault="0032555A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C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E3684" w:rsidRDefault="00BE368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798928"/>
      <w:docPartObj>
        <w:docPartGallery w:val="Page Numbers (Bottom of Page)"/>
        <w:docPartUnique/>
      </w:docPartObj>
    </w:sdtPr>
    <w:sdtEndPr/>
    <w:sdtContent>
      <w:p w:rsidR="000739BE" w:rsidRDefault="00DF1158">
        <w:pPr>
          <w:pStyle w:val="a6"/>
          <w:jc w:val="right"/>
        </w:pPr>
      </w:p>
    </w:sdtContent>
  </w:sdt>
  <w:p w:rsidR="000739BE" w:rsidRDefault="000739B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684" w:rsidRDefault="00BE3684">
    <w:pPr>
      <w:pStyle w:val="a6"/>
      <w:jc w:val="center"/>
    </w:pPr>
  </w:p>
  <w:p w:rsidR="00BE3684" w:rsidRDefault="00BE36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158" w:rsidRDefault="00DF1158" w:rsidP="006A6763">
      <w:r>
        <w:separator/>
      </w:r>
    </w:p>
  </w:footnote>
  <w:footnote w:type="continuationSeparator" w:id="0">
    <w:p w:rsidR="00DF1158" w:rsidRDefault="00DF1158" w:rsidP="006A6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2BAA941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00000004"/>
    <w:multiLevelType w:val="multilevel"/>
    <w:tmpl w:val="02966D7E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383542"/>
    <w:multiLevelType w:val="hybridMultilevel"/>
    <w:tmpl w:val="06786936"/>
    <w:lvl w:ilvl="0" w:tplc="A1DCE7A0">
      <w:start w:val="1"/>
      <w:numFmt w:val="decimal"/>
      <w:lvlText w:val="%1."/>
      <w:lvlJc w:val="left"/>
      <w:pPr>
        <w:ind w:left="856" w:hanging="360"/>
      </w:pPr>
      <w:rPr>
        <w:rFonts w:ascii="Times New Roman" w:eastAsia="Calibri" w:hAnsi="Times New Roman" w:cs="Times New Roman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">
    <w:nsid w:val="04265A13"/>
    <w:multiLevelType w:val="hybridMultilevel"/>
    <w:tmpl w:val="C494E462"/>
    <w:lvl w:ilvl="0" w:tplc="D79050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4B09D3"/>
    <w:multiLevelType w:val="hybridMultilevel"/>
    <w:tmpl w:val="BFF241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86EB4"/>
    <w:multiLevelType w:val="hybridMultilevel"/>
    <w:tmpl w:val="77B03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7EC3"/>
    <w:multiLevelType w:val="hybridMultilevel"/>
    <w:tmpl w:val="BCE2D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cs="Times New Roman" w:hint="default"/>
        <w:i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0241FC"/>
    <w:multiLevelType w:val="hybridMultilevel"/>
    <w:tmpl w:val="641275FE"/>
    <w:lvl w:ilvl="0" w:tplc="D79050DC"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1">
    <w:nsid w:val="19EF1526"/>
    <w:multiLevelType w:val="hybridMultilevel"/>
    <w:tmpl w:val="179C0724"/>
    <w:lvl w:ilvl="0" w:tplc="41BAEA2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2D5308"/>
    <w:multiLevelType w:val="hybridMultilevel"/>
    <w:tmpl w:val="4B50C17A"/>
    <w:lvl w:ilvl="0" w:tplc="ED6E2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13F18"/>
    <w:multiLevelType w:val="hybridMultilevel"/>
    <w:tmpl w:val="87F2E716"/>
    <w:lvl w:ilvl="0" w:tplc="41BAEA2C">
      <w:start w:val="65535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4D3998"/>
    <w:multiLevelType w:val="hybridMultilevel"/>
    <w:tmpl w:val="F2A08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513A15"/>
    <w:multiLevelType w:val="hybridMultilevel"/>
    <w:tmpl w:val="FCD65D88"/>
    <w:lvl w:ilvl="0" w:tplc="D79050DC"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6">
    <w:nsid w:val="3B741BFB"/>
    <w:multiLevelType w:val="hybridMultilevel"/>
    <w:tmpl w:val="48D23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1D72D5"/>
    <w:multiLevelType w:val="hybridMultilevel"/>
    <w:tmpl w:val="5DEED9AC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0D75C1"/>
    <w:multiLevelType w:val="hybridMultilevel"/>
    <w:tmpl w:val="742A0976"/>
    <w:lvl w:ilvl="0" w:tplc="E1AE7DE8">
      <w:start w:val="1"/>
      <w:numFmt w:val="decimal"/>
      <w:lvlText w:val="%1."/>
      <w:lvlJc w:val="left"/>
      <w:pPr>
        <w:tabs>
          <w:tab w:val="num" w:pos="745"/>
        </w:tabs>
        <w:ind w:left="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5"/>
        </w:tabs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5"/>
        </w:tabs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5"/>
        </w:tabs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5"/>
        </w:tabs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5"/>
        </w:tabs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5"/>
        </w:tabs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5"/>
        </w:tabs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5"/>
        </w:tabs>
        <w:ind w:left="6505" w:hanging="180"/>
      </w:pPr>
    </w:lvl>
  </w:abstractNum>
  <w:abstractNum w:abstractNumId="19">
    <w:nsid w:val="4FF65C81"/>
    <w:multiLevelType w:val="hybridMultilevel"/>
    <w:tmpl w:val="064E3A0E"/>
    <w:lvl w:ilvl="0" w:tplc="D7905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762D82"/>
    <w:multiLevelType w:val="hybridMultilevel"/>
    <w:tmpl w:val="2F8C60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85A3437"/>
    <w:multiLevelType w:val="hybridMultilevel"/>
    <w:tmpl w:val="AF46950C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052DF6"/>
    <w:multiLevelType w:val="hybridMultilevel"/>
    <w:tmpl w:val="ED822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11694C"/>
    <w:multiLevelType w:val="hybridMultilevel"/>
    <w:tmpl w:val="B0AA1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8077B"/>
    <w:multiLevelType w:val="hybridMultilevel"/>
    <w:tmpl w:val="F4C83E94"/>
    <w:lvl w:ilvl="0" w:tplc="41BAEA2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284F97"/>
    <w:multiLevelType w:val="hybridMultilevel"/>
    <w:tmpl w:val="6C1CD7E2"/>
    <w:lvl w:ilvl="0" w:tplc="3F1C89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8F54A0D"/>
    <w:multiLevelType w:val="hybridMultilevel"/>
    <w:tmpl w:val="4BF8CEB4"/>
    <w:lvl w:ilvl="0" w:tplc="D7905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AA03D3"/>
    <w:multiLevelType w:val="hybridMultilevel"/>
    <w:tmpl w:val="913AE6C4"/>
    <w:lvl w:ilvl="0" w:tplc="B08C6A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E30B5F"/>
    <w:multiLevelType w:val="hybridMultilevel"/>
    <w:tmpl w:val="117867CC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38CA2D2">
      <w:numFmt w:val="bullet"/>
      <w:lvlText w:val="•"/>
      <w:lvlJc w:val="left"/>
      <w:pPr>
        <w:ind w:left="1440" w:hanging="360"/>
      </w:pPr>
      <w:rPr>
        <w:rFonts w:ascii="SymbolMT" w:eastAsiaTheme="minorEastAsia" w:hAnsi="SymbolMT" w:cs="SymbolMT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EE5A3B"/>
    <w:multiLevelType w:val="hybridMultilevel"/>
    <w:tmpl w:val="C298E3C2"/>
    <w:lvl w:ilvl="0" w:tplc="0419000F">
      <w:start w:val="1"/>
      <w:numFmt w:val="decimal"/>
      <w:lvlText w:val="%1."/>
      <w:lvlJc w:val="left"/>
      <w:pPr>
        <w:ind w:left="856" w:hanging="360"/>
      </w:p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0">
    <w:nsid w:val="7DB42AF6"/>
    <w:multiLevelType w:val="hybridMultilevel"/>
    <w:tmpl w:val="9B50E9AE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4"/>
  </w:num>
  <w:num w:numId="4">
    <w:abstractNumId w:val="29"/>
  </w:num>
  <w:num w:numId="5">
    <w:abstractNumId w:val="10"/>
  </w:num>
  <w:num w:numId="6">
    <w:abstractNumId w:val="15"/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2"/>
  </w:num>
  <w:num w:numId="11">
    <w:abstractNumId w:val="23"/>
  </w:num>
  <w:num w:numId="12">
    <w:abstractNumId w:val="20"/>
  </w:num>
  <w:num w:numId="13">
    <w:abstractNumId w:val="7"/>
  </w:num>
  <w:num w:numId="14">
    <w:abstractNumId w:val="5"/>
  </w:num>
  <w:num w:numId="15">
    <w:abstractNumId w:val="17"/>
  </w:num>
  <w:num w:numId="16">
    <w:abstractNumId w:val="28"/>
  </w:num>
  <w:num w:numId="17">
    <w:abstractNumId w:val="30"/>
  </w:num>
  <w:num w:numId="18">
    <w:abstractNumId w:val="13"/>
  </w:num>
  <w:num w:numId="19">
    <w:abstractNumId w:val="11"/>
  </w:num>
  <w:num w:numId="20">
    <w:abstractNumId w:val="24"/>
  </w:num>
  <w:num w:numId="21">
    <w:abstractNumId w:val="14"/>
  </w:num>
  <w:num w:numId="22">
    <w:abstractNumId w:val="18"/>
  </w:num>
  <w:num w:numId="23">
    <w:abstractNumId w:val="21"/>
  </w:num>
  <w:num w:numId="24">
    <w:abstractNumId w:val="27"/>
  </w:num>
  <w:num w:numId="25">
    <w:abstractNumId w:val="6"/>
  </w:num>
  <w:num w:numId="26">
    <w:abstractNumId w:val="0"/>
  </w:num>
  <w:num w:numId="27">
    <w:abstractNumId w:val="1"/>
  </w:num>
  <w:num w:numId="28">
    <w:abstractNumId w:val="8"/>
  </w:num>
  <w:num w:numId="29">
    <w:abstractNumId w:val="16"/>
  </w:num>
  <w:num w:numId="30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964"/>
    <w:rsid w:val="00001DEF"/>
    <w:rsid w:val="000023AD"/>
    <w:rsid w:val="00012BD9"/>
    <w:rsid w:val="000369B2"/>
    <w:rsid w:val="00045C76"/>
    <w:rsid w:val="000739BE"/>
    <w:rsid w:val="000773BE"/>
    <w:rsid w:val="00084DD3"/>
    <w:rsid w:val="000A1157"/>
    <w:rsid w:val="000A2897"/>
    <w:rsid w:val="000A4C8E"/>
    <w:rsid w:val="000A693D"/>
    <w:rsid w:val="001028C6"/>
    <w:rsid w:val="001050CF"/>
    <w:rsid w:val="0012771F"/>
    <w:rsid w:val="00146105"/>
    <w:rsid w:val="001476CA"/>
    <w:rsid w:val="0015463C"/>
    <w:rsid w:val="001652E4"/>
    <w:rsid w:val="00180DD4"/>
    <w:rsid w:val="00187B9D"/>
    <w:rsid w:val="00187EE3"/>
    <w:rsid w:val="001915EC"/>
    <w:rsid w:val="001924C8"/>
    <w:rsid w:val="00197AC1"/>
    <w:rsid w:val="001A355E"/>
    <w:rsid w:val="001A3B1B"/>
    <w:rsid w:val="001B0634"/>
    <w:rsid w:val="001C4CD4"/>
    <w:rsid w:val="001C5162"/>
    <w:rsid w:val="001E1D1D"/>
    <w:rsid w:val="001E34D0"/>
    <w:rsid w:val="002121A8"/>
    <w:rsid w:val="00224324"/>
    <w:rsid w:val="00231B60"/>
    <w:rsid w:val="00235954"/>
    <w:rsid w:val="002604CC"/>
    <w:rsid w:val="00260CD6"/>
    <w:rsid w:val="00264681"/>
    <w:rsid w:val="00274A6C"/>
    <w:rsid w:val="00274AAB"/>
    <w:rsid w:val="00277A08"/>
    <w:rsid w:val="002832C4"/>
    <w:rsid w:val="00287BEC"/>
    <w:rsid w:val="0029414B"/>
    <w:rsid w:val="00295A04"/>
    <w:rsid w:val="002B6341"/>
    <w:rsid w:val="002C0B51"/>
    <w:rsid w:val="002C6557"/>
    <w:rsid w:val="002D4936"/>
    <w:rsid w:val="002E7CC0"/>
    <w:rsid w:val="0032555A"/>
    <w:rsid w:val="00331624"/>
    <w:rsid w:val="00331C08"/>
    <w:rsid w:val="00341C27"/>
    <w:rsid w:val="003501CB"/>
    <w:rsid w:val="00362149"/>
    <w:rsid w:val="003644AA"/>
    <w:rsid w:val="00367D14"/>
    <w:rsid w:val="00367D55"/>
    <w:rsid w:val="003814BC"/>
    <w:rsid w:val="003960F0"/>
    <w:rsid w:val="003A2B33"/>
    <w:rsid w:val="003A3A6F"/>
    <w:rsid w:val="003B0028"/>
    <w:rsid w:val="003B39B0"/>
    <w:rsid w:val="003C2F0D"/>
    <w:rsid w:val="003F75C0"/>
    <w:rsid w:val="004021E8"/>
    <w:rsid w:val="004060D3"/>
    <w:rsid w:val="00410A38"/>
    <w:rsid w:val="00422247"/>
    <w:rsid w:val="004444F7"/>
    <w:rsid w:val="0048099C"/>
    <w:rsid w:val="0049244E"/>
    <w:rsid w:val="004A33B1"/>
    <w:rsid w:val="004A733A"/>
    <w:rsid w:val="004A7E14"/>
    <w:rsid w:val="004C2A40"/>
    <w:rsid w:val="004D790F"/>
    <w:rsid w:val="004F2036"/>
    <w:rsid w:val="004F5610"/>
    <w:rsid w:val="00553FBC"/>
    <w:rsid w:val="005567D2"/>
    <w:rsid w:val="00571357"/>
    <w:rsid w:val="0057178E"/>
    <w:rsid w:val="00577169"/>
    <w:rsid w:val="00582FDB"/>
    <w:rsid w:val="005934F3"/>
    <w:rsid w:val="00593886"/>
    <w:rsid w:val="005A0186"/>
    <w:rsid w:val="005A1722"/>
    <w:rsid w:val="005C308C"/>
    <w:rsid w:val="005D42EE"/>
    <w:rsid w:val="005E132A"/>
    <w:rsid w:val="005F30C6"/>
    <w:rsid w:val="005F7D91"/>
    <w:rsid w:val="00605B57"/>
    <w:rsid w:val="00607372"/>
    <w:rsid w:val="00612C6F"/>
    <w:rsid w:val="00620553"/>
    <w:rsid w:val="006233A9"/>
    <w:rsid w:val="00641C0E"/>
    <w:rsid w:val="006466B6"/>
    <w:rsid w:val="00657EAD"/>
    <w:rsid w:val="0066342D"/>
    <w:rsid w:val="0066644C"/>
    <w:rsid w:val="0066655A"/>
    <w:rsid w:val="00670EBD"/>
    <w:rsid w:val="00671C0D"/>
    <w:rsid w:val="00672F46"/>
    <w:rsid w:val="00673558"/>
    <w:rsid w:val="006743FD"/>
    <w:rsid w:val="006779B7"/>
    <w:rsid w:val="00681FC8"/>
    <w:rsid w:val="00684E83"/>
    <w:rsid w:val="006A6763"/>
    <w:rsid w:val="006A74C3"/>
    <w:rsid w:val="006B67FB"/>
    <w:rsid w:val="00702B95"/>
    <w:rsid w:val="00710F95"/>
    <w:rsid w:val="00721D99"/>
    <w:rsid w:val="00727195"/>
    <w:rsid w:val="00745964"/>
    <w:rsid w:val="00760AFA"/>
    <w:rsid w:val="00776AA6"/>
    <w:rsid w:val="007852AB"/>
    <w:rsid w:val="00790C1F"/>
    <w:rsid w:val="007B47FB"/>
    <w:rsid w:val="007C061B"/>
    <w:rsid w:val="007D5BE9"/>
    <w:rsid w:val="007D5ED1"/>
    <w:rsid w:val="007D651A"/>
    <w:rsid w:val="007D7EC0"/>
    <w:rsid w:val="0080402A"/>
    <w:rsid w:val="008142EB"/>
    <w:rsid w:val="0082648A"/>
    <w:rsid w:val="00826A5C"/>
    <w:rsid w:val="00846B40"/>
    <w:rsid w:val="00853B22"/>
    <w:rsid w:val="00860CC9"/>
    <w:rsid w:val="008743EA"/>
    <w:rsid w:val="008831EC"/>
    <w:rsid w:val="0089293D"/>
    <w:rsid w:val="008A3D7B"/>
    <w:rsid w:val="008C595F"/>
    <w:rsid w:val="008D012D"/>
    <w:rsid w:val="00904403"/>
    <w:rsid w:val="009136AB"/>
    <w:rsid w:val="009552D1"/>
    <w:rsid w:val="00962F49"/>
    <w:rsid w:val="009D4C15"/>
    <w:rsid w:val="009E4242"/>
    <w:rsid w:val="00A056FF"/>
    <w:rsid w:val="00A134CE"/>
    <w:rsid w:val="00A14263"/>
    <w:rsid w:val="00A32C8E"/>
    <w:rsid w:val="00A433E8"/>
    <w:rsid w:val="00A76321"/>
    <w:rsid w:val="00A96658"/>
    <w:rsid w:val="00A977FC"/>
    <w:rsid w:val="00AA463C"/>
    <w:rsid w:val="00AB13B0"/>
    <w:rsid w:val="00AB7FB1"/>
    <w:rsid w:val="00AD33CC"/>
    <w:rsid w:val="00AD71A9"/>
    <w:rsid w:val="00AF132F"/>
    <w:rsid w:val="00AF456F"/>
    <w:rsid w:val="00B026AF"/>
    <w:rsid w:val="00B049AE"/>
    <w:rsid w:val="00B119F3"/>
    <w:rsid w:val="00B46B19"/>
    <w:rsid w:val="00B654C4"/>
    <w:rsid w:val="00B67D4B"/>
    <w:rsid w:val="00B808C2"/>
    <w:rsid w:val="00B9568F"/>
    <w:rsid w:val="00BA37C4"/>
    <w:rsid w:val="00BA51EF"/>
    <w:rsid w:val="00BC1B4A"/>
    <w:rsid w:val="00BE3684"/>
    <w:rsid w:val="00C036A9"/>
    <w:rsid w:val="00C22AC1"/>
    <w:rsid w:val="00C23C05"/>
    <w:rsid w:val="00C437E6"/>
    <w:rsid w:val="00C467B8"/>
    <w:rsid w:val="00C67A0A"/>
    <w:rsid w:val="00C8217A"/>
    <w:rsid w:val="00CA0075"/>
    <w:rsid w:val="00CD37CB"/>
    <w:rsid w:val="00CE7933"/>
    <w:rsid w:val="00D37DFB"/>
    <w:rsid w:val="00D61152"/>
    <w:rsid w:val="00D82F1D"/>
    <w:rsid w:val="00D84644"/>
    <w:rsid w:val="00D9038F"/>
    <w:rsid w:val="00D913F5"/>
    <w:rsid w:val="00DB3E15"/>
    <w:rsid w:val="00DE3EB7"/>
    <w:rsid w:val="00DF0AC2"/>
    <w:rsid w:val="00DF1158"/>
    <w:rsid w:val="00DF23FF"/>
    <w:rsid w:val="00DF35D1"/>
    <w:rsid w:val="00DF7514"/>
    <w:rsid w:val="00E170FC"/>
    <w:rsid w:val="00E17EDA"/>
    <w:rsid w:val="00E22A6C"/>
    <w:rsid w:val="00E26259"/>
    <w:rsid w:val="00E35765"/>
    <w:rsid w:val="00E57A7C"/>
    <w:rsid w:val="00E75E53"/>
    <w:rsid w:val="00EB5E84"/>
    <w:rsid w:val="00EC1A24"/>
    <w:rsid w:val="00EE56DD"/>
    <w:rsid w:val="00F2550C"/>
    <w:rsid w:val="00F30E17"/>
    <w:rsid w:val="00F373F8"/>
    <w:rsid w:val="00F404C4"/>
    <w:rsid w:val="00F409B1"/>
    <w:rsid w:val="00F42795"/>
    <w:rsid w:val="00F4281F"/>
    <w:rsid w:val="00F578BD"/>
    <w:rsid w:val="00F62224"/>
    <w:rsid w:val="00F63707"/>
    <w:rsid w:val="00F959F0"/>
    <w:rsid w:val="00FB1DB8"/>
    <w:rsid w:val="00FE29EC"/>
    <w:rsid w:val="00FF0D3F"/>
    <w:rsid w:val="00FF4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44C"/>
  </w:style>
  <w:style w:type="paragraph" w:styleId="1">
    <w:name w:val="heading 1"/>
    <w:basedOn w:val="a"/>
    <w:next w:val="a"/>
    <w:link w:val="10"/>
    <w:uiPriority w:val="99"/>
    <w:qFormat/>
    <w:rsid w:val="00277A08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77A08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67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6763"/>
  </w:style>
  <w:style w:type="paragraph" w:styleId="a6">
    <w:name w:val="footer"/>
    <w:basedOn w:val="a"/>
    <w:link w:val="a7"/>
    <w:uiPriority w:val="99"/>
    <w:unhideWhenUsed/>
    <w:rsid w:val="006A67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6763"/>
  </w:style>
  <w:style w:type="paragraph" w:styleId="a8">
    <w:name w:val="List Paragraph"/>
    <w:basedOn w:val="a"/>
    <w:uiPriority w:val="34"/>
    <w:qFormat/>
    <w:rsid w:val="003644AA"/>
    <w:pPr>
      <w:ind w:left="720"/>
      <w:contextualSpacing/>
    </w:pPr>
  </w:style>
  <w:style w:type="table" w:styleId="a9">
    <w:name w:val="Table Grid"/>
    <w:basedOn w:val="a1"/>
    <w:uiPriority w:val="59"/>
    <w:rsid w:val="00684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rsid w:val="00DF7514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rsid w:val="00274A6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rsid w:val="005F7D9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702B9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1">
    <w:name w:val="c31"/>
    <w:rsid w:val="00702B95"/>
  </w:style>
  <w:style w:type="paragraph" w:styleId="aa">
    <w:name w:val="Normal (Web)"/>
    <w:basedOn w:val="a"/>
    <w:uiPriority w:val="99"/>
    <w:semiHidden/>
    <w:unhideWhenUsed/>
    <w:rsid w:val="00C437E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277A08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277A08"/>
    <w:rPr>
      <w:rFonts w:eastAsia="Times New Roman"/>
      <w:i/>
      <w:i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277A08"/>
  </w:style>
  <w:style w:type="character" w:styleId="ab">
    <w:name w:val="FollowedHyperlink"/>
    <w:uiPriority w:val="99"/>
    <w:semiHidden/>
    <w:rsid w:val="00277A08"/>
    <w:rPr>
      <w:color w:val="800080"/>
      <w:u w:val="single"/>
    </w:rPr>
  </w:style>
  <w:style w:type="paragraph" w:styleId="20">
    <w:name w:val="List 2"/>
    <w:basedOn w:val="a"/>
    <w:uiPriority w:val="99"/>
    <w:semiHidden/>
    <w:rsid w:val="00277A08"/>
    <w:pPr>
      <w:ind w:left="566" w:hanging="283"/>
    </w:pPr>
    <w:rPr>
      <w:rFonts w:eastAsia="Times New Roman"/>
      <w:sz w:val="24"/>
      <w:szCs w:val="24"/>
    </w:rPr>
  </w:style>
  <w:style w:type="paragraph" w:styleId="ac">
    <w:name w:val="Body Text"/>
    <w:basedOn w:val="a"/>
    <w:link w:val="ad"/>
    <w:uiPriority w:val="99"/>
    <w:rsid w:val="00277A08"/>
    <w:pPr>
      <w:spacing w:after="120"/>
    </w:pPr>
    <w:rPr>
      <w:rFonts w:eastAsia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277A08"/>
    <w:rPr>
      <w:rFonts w:eastAsia="Times New Roman"/>
      <w:sz w:val="24"/>
      <w:szCs w:val="24"/>
    </w:rPr>
  </w:style>
  <w:style w:type="paragraph" w:styleId="ae">
    <w:name w:val="Body Text Indent"/>
    <w:basedOn w:val="a"/>
    <w:link w:val="af"/>
    <w:uiPriority w:val="99"/>
    <w:rsid w:val="00277A08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77A08"/>
    <w:rPr>
      <w:rFonts w:eastAsia="Times New Roman"/>
      <w:sz w:val="24"/>
      <w:szCs w:val="24"/>
    </w:rPr>
  </w:style>
  <w:style w:type="paragraph" w:styleId="af0">
    <w:name w:val="Subtitle"/>
    <w:basedOn w:val="a"/>
    <w:next w:val="ac"/>
    <w:link w:val="af1"/>
    <w:uiPriority w:val="99"/>
    <w:qFormat/>
    <w:rsid w:val="00277A08"/>
    <w:pPr>
      <w:spacing w:line="360" w:lineRule="auto"/>
      <w:jc w:val="center"/>
    </w:pPr>
    <w:rPr>
      <w:rFonts w:eastAsia="Times New Roman"/>
      <w:b/>
      <w:bCs/>
      <w:sz w:val="24"/>
      <w:szCs w:val="24"/>
      <w:lang w:eastAsia="ar-SA"/>
    </w:rPr>
  </w:style>
  <w:style w:type="character" w:customStyle="1" w:styleId="af1">
    <w:name w:val="Подзаголовок Знак"/>
    <w:basedOn w:val="a0"/>
    <w:link w:val="af0"/>
    <w:uiPriority w:val="99"/>
    <w:rsid w:val="00277A08"/>
    <w:rPr>
      <w:rFonts w:eastAsia="Times New Roman"/>
      <w:b/>
      <w:bCs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rsid w:val="00277A08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77A08"/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rsid w:val="00277A08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77A08"/>
    <w:rPr>
      <w:rFonts w:eastAsia="Times New Roman"/>
      <w:sz w:val="24"/>
      <w:szCs w:val="24"/>
    </w:rPr>
  </w:style>
  <w:style w:type="paragraph" w:styleId="30">
    <w:name w:val="Body Text Indent 3"/>
    <w:basedOn w:val="a"/>
    <w:link w:val="31"/>
    <w:uiPriority w:val="99"/>
    <w:semiHidden/>
    <w:rsid w:val="00277A0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277A08"/>
    <w:rPr>
      <w:rFonts w:eastAsia="Times New Roman"/>
      <w:sz w:val="16"/>
      <w:szCs w:val="16"/>
    </w:rPr>
  </w:style>
  <w:style w:type="paragraph" w:styleId="af2">
    <w:name w:val="Plain Text"/>
    <w:basedOn w:val="a"/>
    <w:link w:val="af3"/>
    <w:uiPriority w:val="99"/>
    <w:semiHidden/>
    <w:rsid w:val="00277A08"/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semiHidden/>
    <w:rsid w:val="00277A08"/>
    <w:rPr>
      <w:rFonts w:ascii="Courier New" w:eastAsia="Times New Roman" w:hAnsi="Courier New" w:cs="Courier New"/>
      <w:sz w:val="20"/>
      <w:szCs w:val="20"/>
    </w:rPr>
  </w:style>
  <w:style w:type="paragraph" w:styleId="af4">
    <w:name w:val="Balloon Text"/>
    <w:basedOn w:val="a"/>
    <w:link w:val="af5"/>
    <w:uiPriority w:val="99"/>
    <w:semiHidden/>
    <w:rsid w:val="00277A08"/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77A08"/>
    <w:rPr>
      <w:rFonts w:ascii="Tahoma" w:eastAsia="Times New Roman" w:hAnsi="Tahoma" w:cs="Tahoma"/>
      <w:sz w:val="16"/>
      <w:szCs w:val="16"/>
    </w:rPr>
  </w:style>
  <w:style w:type="paragraph" w:customStyle="1" w:styleId="af6">
    <w:name w:val="Знак"/>
    <w:basedOn w:val="a"/>
    <w:uiPriority w:val="99"/>
    <w:rsid w:val="00277A08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5">
    <w:name w:val="Знак2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7">
    <w:name w:val="c7"/>
    <w:basedOn w:val="a0"/>
    <w:uiPriority w:val="99"/>
    <w:rsid w:val="00277A08"/>
  </w:style>
  <w:style w:type="character" w:styleId="af8">
    <w:name w:val="Emphasis"/>
    <w:uiPriority w:val="99"/>
    <w:qFormat/>
    <w:rsid w:val="00277A08"/>
    <w:rPr>
      <w:i/>
      <w:iCs/>
    </w:rPr>
  </w:style>
  <w:style w:type="character" w:styleId="af9">
    <w:name w:val="Strong"/>
    <w:uiPriority w:val="99"/>
    <w:qFormat/>
    <w:rsid w:val="00277A08"/>
    <w:rPr>
      <w:b/>
      <w:bCs/>
    </w:rPr>
  </w:style>
  <w:style w:type="paragraph" w:styleId="afa">
    <w:name w:val="footnote text"/>
    <w:basedOn w:val="a"/>
    <w:link w:val="afb"/>
    <w:uiPriority w:val="99"/>
    <w:semiHidden/>
    <w:rsid w:val="00277A08"/>
    <w:rPr>
      <w:rFonts w:ascii="Calibri" w:eastAsia="Calibri" w:hAnsi="Calibri" w:cs="Calibri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277A08"/>
    <w:rPr>
      <w:rFonts w:ascii="Calibri" w:eastAsia="Calibri" w:hAnsi="Calibri" w:cs="Calibri"/>
      <w:sz w:val="20"/>
      <w:szCs w:val="20"/>
    </w:rPr>
  </w:style>
  <w:style w:type="character" w:customStyle="1" w:styleId="afc">
    <w:name w:val="Знак Знак"/>
    <w:uiPriority w:val="99"/>
    <w:rsid w:val="00277A08"/>
    <w:rPr>
      <w:sz w:val="24"/>
      <w:szCs w:val="24"/>
      <w:lang w:val="ru-RU" w:eastAsia="ru-RU"/>
    </w:rPr>
  </w:style>
  <w:style w:type="table" w:customStyle="1" w:styleId="310">
    <w:name w:val="Сетка таблицы31"/>
    <w:basedOn w:val="a1"/>
    <w:next w:val="a9"/>
    <w:uiPriority w:val="99"/>
    <w:rsid w:val="00277A08"/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1"/>
    <w:basedOn w:val="a"/>
    <w:uiPriority w:val="99"/>
    <w:rsid w:val="00277A08"/>
    <w:pPr>
      <w:spacing w:after="160" w:line="240" w:lineRule="exact"/>
    </w:pPr>
    <w:rPr>
      <w:rFonts w:ascii="Verdana" w:eastAsia="Calibri" w:hAnsi="Verdana" w:cs="Verdana"/>
      <w:sz w:val="20"/>
      <w:szCs w:val="20"/>
    </w:rPr>
  </w:style>
  <w:style w:type="character" w:styleId="afd">
    <w:name w:val="page number"/>
    <w:basedOn w:val="a0"/>
    <w:uiPriority w:val="99"/>
    <w:rsid w:val="00277A08"/>
  </w:style>
  <w:style w:type="paragraph" w:customStyle="1" w:styleId="210">
    <w:name w:val="Знак21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uiPriority w:val="99"/>
    <w:rsid w:val="00277A08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styleId="afe">
    <w:name w:val="annotation reference"/>
    <w:uiPriority w:val="99"/>
    <w:semiHidden/>
    <w:unhideWhenUsed/>
    <w:rsid w:val="00277A08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277A08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277A08"/>
    <w:rPr>
      <w:rFonts w:ascii="Calibri" w:eastAsia="Calibri" w:hAnsi="Calibri" w:cs="Calibri"/>
      <w:sz w:val="20"/>
      <w:szCs w:val="20"/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277A08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277A08"/>
    <w:rPr>
      <w:rFonts w:ascii="Calibri" w:eastAsia="Calibri" w:hAnsi="Calibri" w:cs="Calibr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lectrical.info/electrotech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sterelectronic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ct.edu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64111-4FE3-4257-9331-004F6B4C9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13</Pages>
  <Words>2546</Words>
  <Characters>14516</Characters>
  <Application>Microsoft Office Word</Application>
  <DocSecurity>0</DocSecurity>
  <Lines>120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Home</cp:lastModifiedBy>
  <cp:revision>134</cp:revision>
  <cp:lastPrinted>2018-10-05T07:38:00Z</cp:lastPrinted>
  <dcterms:created xsi:type="dcterms:W3CDTF">2017-01-31T06:15:00Z</dcterms:created>
  <dcterms:modified xsi:type="dcterms:W3CDTF">2025-10-18T09:27:00Z</dcterms:modified>
</cp:coreProperties>
</file>